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A0F2" w14:textId="1B3F23F1" w:rsidR="00A02CA2" w:rsidRPr="000272F9" w:rsidRDefault="00E2025B" w:rsidP="008557AE">
      <w:pPr>
        <w:pStyle w:val="Kop4"/>
        <w:ind w:left="1276" w:hanging="1276"/>
        <w:rPr>
          <w:lang w:val="nl-NL"/>
        </w:rPr>
      </w:pPr>
      <w:r>
        <w:rPr>
          <w:lang w:val="nl-NL"/>
        </w:rPr>
        <w:t>1600</w:t>
      </w:r>
      <w:r w:rsidR="00811B4C">
        <w:rPr>
          <w:lang w:val="nl-NL"/>
        </w:rPr>
        <w:tab/>
      </w:r>
      <w:r w:rsidR="001E34B9" w:rsidRPr="001E34B9">
        <w:rPr>
          <w:lang w:val="nl-NL"/>
        </w:rPr>
        <w:t xml:space="preserve">Apollo ProFlow PICV drukonafhankelijke inregelafsluiter </w:t>
      </w:r>
      <w:r w:rsidR="00A02CA2" w:rsidRPr="000272F9">
        <w:rPr>
          <w:lang w:val="nl-NL"/>
        </w:rPr>
        <w:t xml:space="preserve">(2 x </w:t>
      </w:r>
      <w:r w:rsidR="00811B4C">
        <w:rPr>
          <w:lang w:val="nl-NL"/>
        </w:rPr>
        <w:t>binnendraad</w:t>
      </w:r>
      <w:r w:rsidR="00A02CA2" w:rsidRPr="000272F9">
        <w:rPr>
          <w:lang w:val="nl-NL"/>
        </w:rPr>
        <w:t>)</w:t>
      </w:r>
    </w:p>
    <w:p w14:paraId="46C534D6" w14:textId="2F4450CF" w:rsidR="00A02CA2" w:rsidRPr="000272F9" w:rsidRDefault="00A02CA2" w:rsidP="00A02CA2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Waar hydraulische balans in de installatie dit vereist, het leidingsysteem voorzien van navolgende strangregelventielen</w:t>
      </w:r>
      <w:r w:rsidR="00760424">
        <w:rPr>
          <w:color w:val="808080" w:themeColor="background1" w:themeShade="80"/>
          <w:sz w:val="20"/>
          <w:szCs w:val="20"/>
          <w:lang w:val="nl-NL"/>
        </w:rPr>
        <w:t>:</w:t>
      </w:r>
    </w:p>
    <w:p w14:paraId="1688D62E" w14:textId="60314248" w:rsidR="00A02CA2" w:rsidRPr="000272F9" w:rsidRDefault="00A02CA2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fabricaat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9D1C25">
        <w:rPr>
          <w:color w:val="808080" w:themeColor="background1" w:themeShade="80"/>
          <w:sz w:val="20"/>
          <w:szCs w:val="20"/>
          <w:lang w:val="nl-NL"/>
        </w:rPr>
        <w:t>Apollo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ProFlow</w:t>
      </w:r>
    </w:p>
    <w:p w14:paraId="1A8D4D6C" w14:textId="65785E6D" w:rsidR="00A02CA2" w:rsidRPr="000272F9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811B4C">
        <w:rPr>
          <w:color w:val="808080" w:themeColor="background1" w:themeShade="80"/>
          <w:sz w:val="20"/>
          <w:szCs w:val="20"/>
          <w:lang w:val="nl-NL"/>
        </w:rPr>
        <w:t>1600</w:t>
      </w:r>
    </w:p>
    <w:p w14:paraId="39DFF03E" w14:textId="796BBA96" w:rsidR="00A02CA2" w:rsidRPr="000272F9" w:rsidRDefault="00A02CA2" w:rsidP="00F7601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functies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B06320">
        <w:rPr>
          <w:color w:val="808080" w:themeColor="background1" w:themeShade="80"/>
          <w:sz w:val="20"/>
          <w:szCs w:val="20"/>
          <w:lang w:val="nl-NL"/>
        </w:rPr>
        <w:t>spoelen</w:t>
      </w:r>
      <w:r w:rsidR="00F76018">
        <w:rPr>
          <w:color w:val="808080" w:themeColor="background1" w:themeShade="80"/>
          <w:sz w:val="20"/>
          <w:szCs w:val="20"/>
          <w:lang w:val="nl-NL"/>
        </w:rPr>
        <w:t xml:space="preserve"> met volledige doorlaat</w:t>
      </w:r>
      <w:r w:rsidR="00B06320">
        <w:rPr>
          <w:color w:val="808080" w:themeColor="background1" w:themeShade="80"/>
          <w:sz w:val="20"/>
          <w:szCs w:val="20"/>
          <w:lang w:val="nl-NL"/>
        </w:rPr>
        <w:t>/</w:t>
      </w:r>
      <w:r w:rsidRPr="000272F9">
        <w:rPr>
          <w:color w:val="808080" w:themeColor="background1" w:themeShade="80"/>
          <w:sz w:val="20"/>
          <w:szCs w:val="20"/>
          <w:lang w:val="nl-NL"/>
        </w:rPr>
        <w:t>afsluiten/</w:t>
      </w:r>
      <w:r w:rsidR="00F76018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F76018">
        <w:rPr>
          <w:color w:val="808080" w:themeColor="background1" w:themeShade="80"/>
          <w:sz w:val="20"/>
          <w:szCs w:val="20"/>
          <w:lang w:val="nl-NL"/>
        </w:rPr>
        <w:tab/>
      </w:r>
      <w:r w:rsidRPr="000272F9">
        <w:rPr>
          <w:color w:val="808080" w:themeColor="background1" w:themeShade="80"/>
          <w:sz w:val="20"/>
          <w:szCs w:val="20"/>
          <w:lang w:val="nl-NL"/>
        </w:rPr>
        <w:t>hydraulisch inregele</w:t>
      </w:r>
      <w:r w:rsidR="00506785">
        <w:rPr>
          <w:color w:val="808080" w:themeColor="background1" w:themeShade="80"/>
          <w:sz w:val="20"/>
          <w:szCs w:val="20"/>
          <w:lang w:val="nl-NL"/>
        </w:rPr>
        <w:t>n/</w:t>
      </w:r>
      <w:r w:rsidR="00B06320">
        <w:rPr>
          <w:color w:val="808080" w:themeColor="background1" w:themeShade="80"/>
          <w:sz w:val="20"/>
          <w:szCs w:val="20"/>
          <w:lang w:val="nl-NL"/>
        </w:rPr>
        <w:t>drukverschil</w:t>
      </w:r>
      <w:r w:rsidRPr="000272F9">
        <w:rPr>
          <w:color w:val="808080" w:themeColor="background1" w:themeShade="80"/>
          <w:sz w:val="20"/>
          <w:szCs w:val="20"/>
          <w:lang w:val="nl-NL"/>
        </w:rPr>
        <w:t>meting</w:t>
      </w:r>
    </w:p>
    <w:p w14:paraId="0FDD2D14" w14:textId="77777777" w:rsidR="0043681A" w:rsidRPr="000272F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materiaal</w:t>
      </w:r>
    </w:p>
    <w:p w14:paraId="331710FD" w14:textId="29995A0D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huis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</w:p>
    <w:p w14:paraId="16F380A5" w14:textId="7A23D75E" w:rsidR="0043681A" w:rsidRPr="000272F9" w:rsidRDefault="006A7174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bovenhuis</w:t>
      </w:r>
      <w:r w:rsidR="0043681A"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</w:p>
    <w:p w14:paraId="169AFF67" w14:textId="77777777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o-ringen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EPDM</w:t>
      </w:r>
    </w:p>
    <w:p w14:paraId="5344D481" w14:textId="6AFB4C94" w:rsidR="0043681A" w:rsidRPr="000272F9" w:rsidRDefault="008B458F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cartridge</w:t>
      </w:r>
      <w:r>
        <w:rPr>
          <w:color w:val="808080" w:themeColor="background1" w:themeShade="80"/>
          <w:sz w:val="20"/>
          <w:szCs w:val="20"/>
          <w:lang w:val="nl-NL"/>
        </w:rPr>
        <w:tab/>
      </w:r>
      <w:r w:rsidRPr="008B458F">
        <w:rPr>
          <w:color w:val="808080" w:themeColor="background1" w:themeShade="80"/>
          <w:sz w:val="20"/>
          <w:szCs w:val="20"/>
          <w:lang w:val="nl-NL"/>
        </w:rPr>
        <w:t>polyfenyleensulfide (PPS)</w:t>
      </w:r>
    </w:p>
    <w:p w14:paraId="12993AA6" w14:textId="79AC2A2F" w:rsidR="0043681A" w:rsidRPr="000272F9" w:rsidRDefault="00531B4D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regelstift</w:t>
      </w:r>
      <w:r>
        <w:rPr>
          <w:color w:val="808080" w:themeColor="background1" w:themeShade="80"/>
          <w:sz w:val="20"/>
          <w:szCs w:val="20"/>
          <w:lang w:val="nl-NL"/>
        </w:rPr>
        <w:tab/>
        <w:t>RVS</w:t>
      </w:r>
      <w:r w:rsidR="00093132">
        <w:rPr>
          <w:color w:val="808080" w:themeColor="background1" w:themeShade="80"/>
          <w:sz w:val="20"/>
          <w:szCs w:val="20"/>
          <w:lang w:val="nl-NL"/>
        </w:rPr>
        <w:t xml:space="preserve"> (AISI 304)</w:t>
      </w:r>
    </w:p>
    <w:p w14:paraId="1B6BA75B" w14:textId="553F104D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kleur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zwart/messing</w:t>
      </w:r>
    </w:p>
    <w:p w14:paraId="541F51D4" w14:textId="01654514" w:rsidR="00DC5AD9" w:rsidRDefault="00DC5AD9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spoeling</w:t>
      </w:r>
      <w:r>
        <w:rPr>
          <w:color w:val="808080" w:themeColor="background1" w:themeShade="80"/>
          <w:sz w:val="20"/>
          <w:szCs w:val="20"/>
          <w:lang w:val="nl-NL"/>
        </w:rPr>
        <w:tab/>
        <w:t>volledige doorlaat</w:t>
      </w:r>
    </w:p>
    <w:p w14:paraId="0C00189E" w14:textId="42A0DB51" w:rsidR="0043681A" w:rsidRPr="00D64112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</w:t>
      </w:r>
      <w:r>
        <w:rPr>
          <w:color w:val="808080" w:themeColor="background1" w:themeShade="80"/>
          <w:sz w:val="20"/>
          <w:szCs w:val="20"/>
          <w:lang w:val="nl-NL"/>
        </w:rPr>
        <w:t>ing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D84C6A">
        <w:rPr>
          <w:color w:val="808080" w:themeColor="background1" w:themeShade="80"/>
          <w:sz w:val="20"/>
          <w:szCs w:val="20"/>
          <w:lang w:val="nl-NL"/>
        </w:rPr>
        <w:t>volledig</w:t>
      </w:r>
      <w:r w:rsidR="003127CF">
        <w:rPr>
          <w:color w:val="808080" w:themeColor="background1" w:themeShade="80"/>
          <w:sz w:val="20"/>
          <w:szCs w:val="20"/>
          <w:lang w:val="nl-NL"/>
        </w:rPr>
        <w:t>e afsluiting</w:t>
      </w:r>
      <w:r w:rsidR="00D84C6A">
        <w:rPr>
          <w:color w:val="808080" w:themeColor="background1" w:themeShade="80"/>
          <w:sz w:val="20"/>
          <w:szCs w:val="20"/>
          <w:lang w:val="nl-NL"/>
        </w:rPr>
        <w:t xml:space="preserve"> bij </w:t>
      </w:r>
      <w:r w:rsidR="00863348">
        <w:rPr>
          <w:color w:val="808080" w:themeColor="background1" w:themeShade="80"/>
          <w:sz w:val="20"/>
          <w:szCs w:val="20"/>
          <w:lang w:val="nl-NL"/>
        </w:rPr>
        <w:t>45</w:t>
      </w:r>
      <w:r w:rsidR="00ED4727">
        <w:rPr>
          <w:color w:val="808080" w:themeColor="background1" w:themeShade="80"/>
          <w:sz w:val="20"/>
          <w:szCs w:val="20"/>
          <w:lang w:val="nl-NL"/>
        </w:rPr>
        <w:t xml:space="preserve">° </w:t>
      </w:r>
      <w:r w:rsidR="00D84C6A">
        <w:rPr>
          <w:color w:val="808080" w:themeColor="background1" w:themeShade="80"/>
          <w:sz w:val="20"/>
          <w:szCs w:val="20"/>
          <w:lang w:val="nl-NL"/>
        </w:rPr>
        <w:t>verdraaiing</w:t>
      </w:r>
    </w:p>
    <w:p w14:paraId="7ABD0E9B" w14:textId="77777777" w:rsidR="0043681A" w:rsidRPr="000272F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regeling</w:t>
      </w:r>
    </w:p>
    <w:p w14:paraId="69C799DA" w14:textId="4ADF0F1C" w:rsidR="00773E7F" w:rsidRDefault="00773E7F" w:rsidP="00773E7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type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05014E">
        <w:rPr>
          <w:snapToGrid w:val="0"/>
          <w:color w:val="808080" w:themeColor="background1" w:themeShade="80"/>
          <w:sz w:val="20"/>
          <w:szCs w:val="20"/>
          <w:lang w:val="nl-NL"/>
        </w:rPr>
        <w:t>PICV</w:t>
      </w:r>
      <w:r w:rsidR="00145A68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: 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dynamisch, constante flow bij</w:t>
      </w:r>
      <w:r w:rsidR="00145A68">
        <w:rPr>
          <w:snapToGrid w:val="0"/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145A68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drukvariaties systeem</w:t>
      </w:r>
    </w:p>
    <w:p w14:paraId="6A5375F1" w14:textId="1263A991" w:rsidR="00C868E9" w:rsidRPr="00773E7F" w:rsidRDefault="00C868E9" w:rsidP="00773E7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>
        <w:rPr>
          <w:snapToGrid w:val="0"/>
          <w:color w:val="808080" w:themeColor="background1" w:themeShade="80"/>
          <w:sz w:val="20"/>
          <w:szCs w:val="20"/>
          <w:lang w:val="nl-NL"/>
        </w:rPr>
        <w:t>regelbereik (kPa)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ab/>
        <w:t>30-400</w:t>
      </w:r>
    </w:p>
    <w:p w14:paraId="604D5348" w14:textId="795B6CFA" w:rsidR="007F1F5A" w:rsidRDefault="00773E7F" w:rsidP="0058095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voorinstelling</w:t>
      </w:r>
      <w:r w:rsidR="00580958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(%)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  <w:t>0-100 van maximale flow</w:t>
      </w:r>
      <w:r w:rsidR="006C2C29">
        <w:rPr>
          <w:snapToGrid w:val="0"/>
          <w:color w:val="808080" w:themeColor="background1" w:themeShade="80"/>
          <w:sz w:val="20"/>
          <w:szCs w:val="20"/>
          <w:lang w:val="nl-NL"/>
        </w:rPr>
        <w:br/>
      </w:r>
      <w:r w:rsidR="006C2C29">
        <w:rPr>
          <w:snapToGrid w:val="0"/>
          <w:color w:val="808080" w:themeColor="background1" w:themeShade="80"/>
          <w:sz w:val="20"/>
          <w:szCs w:val="20"/>
          <w:lang w:val="nl-NL"/>
        </w:rPr>
        <w:tab/>
        <w:t>setting volgens tabel op tag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</w:p>
    <w:p w14:paraId="1180E9CB" w14:textId="4D1B42F9" w:rsidR="007F1F5A" w:rsidRPr="00773E7F" w:rsidRDefault="007F1F5A" w:rsidP="007F1F5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stabiliteit (%)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  <w:t>ca. 7</w:t>
      </w:r>
    </w:p>
    <w:p w14:paraId="4D66386A" w14:textId="70C22B53" w:rsidR="00773E7F" w:rsidRPr="00ED3E78" w:rsidRDefault="00773E7F" w:rsidP="00ED3E7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naregeling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B87945"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actuator</w:t>
      </w:r>
      <w:r w:rsidR="00B87945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: </w:t>
      </w:r>
      <w:r w:rsidR="00B87945"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open-dicht/modulerend 0-10V</w:t>
      </w:r>
    </w:p>
    <w:p w14:paraId="48D73EC4" w14:textId="77777777" w:rsidR="00703D07" w:rsidRDefault="00B87945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>
        <w:rPr>
          <w:snapToGrid w:val="0"/>
          <w:color w:val="808080" w:themeColor="background1" w:themeShade="80"/>
          <w:sz w:val="20"/>
          <w:szCs w:val="20"/>
          <w:lang w:val="nl-NL"/>
        </w:rPr>
        <w:t>aansluiting actuator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ab/>
        <w:t>M30x1,5</w:t>
      </w:r>
      <w:r w:rsidR="00703D07" w:rsidRPr="00703D07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</w:t>
      </w:r>
    </w:p>
    <w:p w14:paraId="039F2296" w14:textId="5DCF122A" w:rsidR="007F1F5A" w:rsidRDefault="00703D07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flow richting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volgens pijl</w:t>
      </w:r>
    </w:p>
    <w:p w14:paraId="6BF8BBD5" w14:textId="72ABA4FE" w:rsidR="00703E2F" w:rsidRPr="00703D07" w:rsidRDefault="00703E2F" w:rsidP="00703D0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03E2F">
        <w:rPr>
          <w:snapToGrid w:val="0"/>
          <w:color w:val="808080" w:themeColor="background1" w:themeShade="80"/>
          <w:sz w:val="20"/>
          <w:szCs w:val="20"/>
          <w:lang w:val="nl-NL"/>
        </w:rPr>
        <w:t>rotatie rond as (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>°</w:t>
      </w:r>
      <w:r w:rsidRPr="00703E2F">
        <w:rPr>
          <w:snapToGrid w:val="0"/>
          <w:color w:val="808080" w:themeColor="background1" w:themeShade="80"/>
          <w:sz w:val="20"/>
          <w:szCs w:val="20"/>
          <w:lang w:val="nl-NL"/>
        </w:rPr>
        <w:t>)</w:t>
      </w:r>
      <w:r w:rsidRPr="00703E2F">
        <w:rPr>
          <w:snapToGrid w:val="0"/>
          <w:color w:val="808080" w:themeColor="background1" w:themeShade="80"/>
          <w:sz w:val="20"/>
          <w:szCs w:val="20"/>
          <w:lang w:val="nl-NL"/>
        </w:rPr>
        <w:tab/>
        <w:t>360</w:t>
      </w:r>
    </w:p>
    <w:p w14:paraId="21BC26F8" w14:textId="11BDFFC3" w:rsidR="003127CF" w:rsidRPr="00773E7F" w:rsidRDefault="00186E11" w:rsidP="003127CF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>
        <w:rPr>
          <w:snapToGrid w:val="0"/>
          <w:color w:val="808080" w:themeColor="background1" w:themeShade="80"/>
          <w:sz w:val="20"/>
          <w:szCs w:val="20"/>
          <w:lang w:val="nl-NL"/>
        </w:rPr>
        <w:t>b</w:t>
      </w:r>
      <w:r w:rsidR="003127CF">
        <w:rPr>
          <w:snapToGrid w:val="0"/>
          <w:color w:val="808080" w:themeColor="background1" w:themeShade="80"/>
          <w:sz w:val="20"/>
          <w:szCs w:val="20"/>
          <w:lang w:val="nl-NL"/>
        </w:rPr>
        <w:t>e</w:t>
      </w:r>
      <w:r w:rsidR="00807959">
        <w:rPr>
          <w:snapToGrid w:val="0"/>
          <w:color w:val="808080" w:themeColor="background1" w:themeShade="80"/>
          <w:sz w:val="20"/>
          <w:szCs w:val="20"/>
          <w:lang w:val="nl-NL"/>
        </w:rPr>
        <w:t>ve</w:t>
      </w:r>
      <w:r w:rsidR="003127CF">
        <w:rPr>
          <w:snapToGrid w:val="0"/>
          <w:color w:val="808080" w:themeColor="background1" w:themeShade="80"/>
          <w:sz w:val="20"/>
          <w:szCs w:val="20"/>
          <w:lang w:val="nl-NL"/>
        </w:rPr>
        <w:t>iliging</w:t>
      </w:r>
      <w:r w:rsidR="003127CF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="00807959">
        <w:rPr>
          <w:snapToGrid w:val="0"/>
          <w:color w:val="808080" w:themeColor="background1" w:themeShade="80"/>
          <w:sz w:val="20"/>
          <w:szCs w:val="20"/>
          <w:lang w:val="nl-NL"/>
        </w:rPr>
        <w:t>Vergrendelpen tegen ongewenste bediening</w:t>
      </w:r>
    </w:p>
    <w:p w14:paraId="61667854" w14:textId="5DEA96B8" w:rsidR="0043681A" w:rsidRPr="00BB7557" w:rsidRDefault="0043681A" w:rsidP="00BB7557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BB7557">
        <w:rPr>
          <w:color w:val="808080" w:themeColor="background1" w:themeShade="80"/>
          <w:sz w:val="20"/>
          <w:szCs w:val="20"/>
          <w:lang w:val="nl-NL"/>
        </w:rPr>
        <w:t xml:space="preserve">meetaansluitingen </w:t>
      </w:r>
      <w:r w:rsidRPr="00BB7557">
        <w:rPr>
          <w:color w:val="808080" w:themeColor="background1" w:themeShade="80"/>
          <w:sz w:val="20"/>
          <w:szCs w:val="20"/>
          <w:lang w:val="nl-NL"/>
        </w:rPr>
        <w:tab/>
        <w:t>2 x naald</w:t>
      </w:r>
    </w:p>
    <w:p w14:paraId="712313BC" w14:textId="5A3D95D6" w:rsidR="0043681A" w:rsidRPr="000272F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afmetingen (DN)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15/20/25</w:t>
      </w:r>
    </w:p>
    <w:p w14:paraId="69B8F66D" w14:textId="01A90D5D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uitvoeringen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low flow (LF),</w:t>
      </w:r>
      <w:r w:rsidR="00C91D31">
        <w:rPr>
          <w:color w:val="808080" w:themeColor="background1" w:themeShade="80"/>
          <w:sz w:val="20"/>
          <w:szCs w:val="20"/>
          <w:lang w:val="nl-NL"/>
        </w:rPr>
        <w:t xml:space="preserve"> standard </w:t>
      </w:r>
      <w:r w:rsidRPr="000272F9">
        <w:rPr>
          <w:color w:val="808080" w:themeColor="background1" w:themeShade="80"/>
          <w:sz w:val="20"/>
          <w:szCs w:val="20"/>
          <w:lang w:val="nl-NL"/>
        </w:rPr>
        <w:t>flow (</w:t>
      </w:r>
      <w:r w:rsidR="00C91D31">
        <w:rPr>
          <w:color w:val="808080" w:themeColor="background1" w:themeShade="80"/>
          <w:sz w:val="20"/>
          <w:szCs w:val="20"/>
          <w:lang w:val="nl-NL"/>
        </w:rPr>
        <w:t>S</w:t>
      </w:r>
      <w:r w:rsidRPr="000272F9">
        <w:rPr>
          <w:color w:val="808080" w:themeColor="background1" w:themeShade="80"/>
          <w:sz w:val="20"/>
          <w:szCs w:val="20"/>
          <w:lang w:val="nl-NL"/>
        </w:rPr>
        <w:t>F),</w:t>
      </w:r>
      <w:r w:rsidR="0092427D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92427D">
        <w:rPr>
          <w:color w:val="808080" w:themeColor="background1" w:themeShade="80"/>
          <w:sz w:val="20"/>
          <w:szCs w:val="20"/>
          <w:lang w:val="nl-NL"/>
        </w:rPr>
        <w:tab/>
      </w:r>
      <w:r w:rsidRPr="000272F9">
        <w:rPr>
          <w:color w:val="808080" w:themeColor="background1" w:themeShade="80"/>
          <w:sz w:val="20"/>
          <w:szCs w:val="20"/>
          <w:lang w:val="nl-NL"/>
        </w:rPr>
        <w:t>high flow (HF)</w:t>
      </w:r>
    </w:p>
    <w:p w14:paraId="77D2996C" w14:textId="77777777" w:rsidR="0043681A" w:rsidRPr="000272F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lastRenderedPageBreak/>
        <w:t xml:space="preserve">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binnendraad ISO 7/1 parallel</w:t>
      </w:r>
    </w:p>
    <w:p w14:paraId="6554BEAA" w14:textId="77777777" w:rsidR="0043681A" w:rsidRPr="000272F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bedrijfscondities</w:t>
      </w:r>
    </w:p>
    <w:p w14:paraId="7F237877" w14:textId="77777777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medium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water, water glycolmengsels</w:t>
      </w:r>
    </w:p>
    <w:p w14:paraId="0ED15EFA" w14:textId="4CF04E8F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temperatuur (</w:t>
      </w:r>
      <w:r w:rsidRPr="000272F9">
        <w:rPr>
          <w:color w:val="808080" w:themeColor="background1" w:themeShade="80"/>
          <w:sz w:val="20"/>
          <w:szCs w:val="20"/>
          <w:vertAlign w:val="superscript"/>
          <w:lang w:val="nl-NL"/>
        </w:rPr>
        <w:t>0</w:t>
      </w:r>
      <w:r w:rsidRPr="000272F9">
        <w:rPr>
          <w:color w:val="808080" w:themeColor="background1" w:themeShade="80"/>
          <w:sz w:val="20"/>
          <w:szCs w:val="20"/>
          <w:lang w:val="nl-NL"/>
        </w:rPr>
        <w:t>C)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-</w:t>
      </w:r>
      <w:r w:rsidR="00B54AA3">
        <w:rPr>
          <w:color w:val="808080" w:themeColor="background1" w:themeShade="80"/>
          <w:sz w:val="20"/>
          <w:szCs w:val="20"/>
          <w:lang w:val="nl-NL"/>
        </w:rPr>
        <w:t>1</w:t>
      </w:r>
      <w:r w:rsidRPr="000272F9">
        <w:rPr>
          <w:color w:val="808080" w:themeColor="background1" w:themeShade="80"/>
          <w:sz w:val="20"/>
          <w:szCs w:val="20"/>
          <w:lang w:val="nl-NL"/>
        </w:rPr>
        <w:t>0 min./+</w:t>
      </w:r>
      <w:r w:rsidR="00B54AA3">
        <w:rPr>
          <w:color w:val="808080" w:themeColor="background1" w:themeShade="80"/>
          <w:sz w:val="20"/>
          <w:szCs w:val="20"/>
          <w:lang w:val="nl-NL"/>
        </w:rPr>
        <w:t>90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max.</w:t>
      </w:r>
    </w:p>
    <w:p w14:paraId="1135461C" w14:textId="5966153A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werkdruk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 xml:space="preserve">max. </w:t>
      </w:r>
      <w:r w:rsidR="00B54AA3">
        <w:rPr>
          <w:color w:val="808080" w:themeColor="background1" w:themeShade="80"/>
          <w:sz w:val="20"/>
          <w:szCs w:val="20"/>
          <w:lang w:val="nl-NL"/>
        </w:rPr>
        <w:t>16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bar</w:t>
      </w:r>
    </w:p>
    <w:p w14:paraId="43CF56DF" w14:textId="77777777" w:rsidR="0043681A" w:rsidRPr="000272F9" w:rsidRDefault="0043681A" w:rsidP="0043681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0444736B" w14:textId="77777777" w:rsidR="0043681A" w:rsidRPr="000272F9" w:rsidRDefault="0043681A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technisch handboek; hydraulische grafieken; elektronisch meettoestel BC3; prefab isolatieschalen; </w:t>
      </w:r>
      <w:r w:rsidRPr="000272F9">
        <w:rPr>
          <w:color w:val="808080" w:themeColor="background1" w:themeShade="80"/>
          <w:sz w:val="20"/>
          <w:szCs w:val="20"/>
          <w:lang w:val="nl-NL"/>
        </w:rPr>
        <w:t>selectieprogramma</w:t>
      </w:r>
    </w:p>
    <w:p w14:paraId="510C9182" w14:textId="77777777" w:rsidR="0043681A" w:rsidRPr="000272F9" w:rsidRDefault="00186E11" w:rsidP="0043681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7" w:history="1">
        <w:r w:rsidR="0043681A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6A37068F" w14:textId="77777777" w:rsidR="0043681A" w:rsidRPr="000272F9" w:rsidRDefault="0043681A" w:rsidP="0043681A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5C039016" w14:textId="77777777" w:rsidR="0043681A" w:rsidRPr="000272F9" w:rsidRDefault="0043681A" w:rsidP="0043681A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Diameter in functie van de flow volgens richtlijnen van de fabrikant te kiezen.</w:t>
      </w:r>
    </w:p>
    <w:p w14:paraId="1EE0647E" w14:textId="16DD65DE" w:rsidR="004E34DB" w:rsidRDefault="0043681A" w:rsidP="00293D60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Inregelverslag  door installateur te leveren met per ventiel de navolgende gegevens: afsluiter type, diameter, flow, drukverlies, inregelpositie, pomptype en instelling</w:t>
      </w:r>
    </w:p>
    <w:p w14:paraId="4699C440" w14:textId="77777777" w:rsidR="004E34DB" w:rsidRDefault="004E34DB">
      <w:pPr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140A937C" w14:textId="567B692E" w:rsidR="004E34DB" w:rsidRPr="000272F9" w:rsidRDefault="004E34DB" w:rsidP="006D556A">
      <w:pPr>
        <w:pStyle w:val="Kop4"/>
        <w:ind w:left="1276" w:hanging="1276"/>
        <w:rPr>
          <w:lang w:val="nl-NL"/>
        </w:rPr>
      </w:pPr>
      <w:r>
        <w:rPr>
          <w:lang w:val="nl-NL"/>
        </w:rPr>
        <w:lastRenderedPageBreak/>
        <w:t>PS1600</w:t>
      </w:r>
      <w:r>
        <w:rPr>
          <w:lang w:val="nl-NL"/>
        </w:rPr>
        <w:tab/>
      </w:r>
      <w:r w:rsidR="004B29CA">
        <w:rPr>
          <w:lang w:val="nl-NL"/>
        </w:rPr>
        <w:t>VSH XPress</w:t>
      </w:r>
      <w:r w:rsidR="001E34B9" w:rsidRPr="001E34B9">
        <w:rPr>
          <w:lang w:val="nl-NL"/>
        </w:rPr>
        <w:t xml:space="preserve"> ProFlow PICV drukonafhankelijke inregelafsluiter </w:t>
      </w:r>
      <w:r w:rsidRPr="000272F9">
        <w:rPr>
          <w:lang w:val="nl-NL"/>
        </w:rPr>
        <w:t xml:space="preserve">(2 x </w:t>
      </w:r>
      <w:r>
        <w:rPr>
          <w:lang w:val="nl-NL"/>
        </w:rPr>
        <w:t>press</w:t>
      </w:r>
      <w:r w:rsidRPr="000272F9">
        <w:rPr>
          <w:lang w:val="nl-NL"/>
        </w:rPr>
        <w:t>)</w:t>
      </w:r>
    </w:p>
    <w:p w14:paraId="74C8B36A" w14:textId="39CC2E99" w:rsidR="004E34DB" w:rsidRPr="000272F9" w:rsidRDefault="004E34DB" w:rsidP="004E34DB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Waar hydraulische balans in de installatie dit vereist, het leidingsysteem voorzien van navolgende strangregelventielen</w:t>
      </w:r>
      <w:r w:rsidR="001C1524">
        <w:rPr>
          <w:color w:val="808080" w:themeColor="background1" w:themeShade="80"/>
          <w:sz w:val="20"/>
          <w:szCs w:val="20"/>
          <w:lang w:val="nl-NL"/>
        </w:rPr>
        <w:t>:</w:t>
      </w:r>
    </w:p>
    <w:p w14:paraId="5297F2A0" w14:textId="7AA438A6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fabricaat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034329">
        <w:rPr>
          <w:color w:val="808080" w:themeColor="background1" w:themeShade="80"/>
          <w:sz w:val="20"/>
          <w:szCs w:val="20"/>
          <w:lang w:val="nl-NL"/>
        </w:rPr>
        <w:t>VSH Xpress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ProFlow</w:t>
      </w:r>
    </w:p>
    <w:p w14:paraId="2A43CD8D" w14:textId="7270FAB4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type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932718">
        <w:rPr>
          <w:color w:val="808080" w:themeColor="background1" w:themeShade="80"/>
          <w:sz w:val="20"/>
          <w:szCs w:val="20"/>
          <w:lang w:val="nl-NL"/>
        </w:rPr>
        <w:t>PS</w:t>
      </w:r>
      <w:r>
        <w:rPr>
          <w:color w:val="808080" w:themeColor="background1" w:themeShade="80"/>
          <w:sz w:val="20"/>
          <w:szCs w:val="20"/>
          <w:lang w:val="nl-NL"/>
        </w:rPr>
        <w:t>1600</w:t>
      </w:r>
    </w:p>
    <w:p w14:paraId="06316382" w14:textId="77777777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functies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spoelen met volledige doorlaat/</w:t>
      </w:r>
      <w:r w:rsidRPr="000272F9">
        <w:rPr>
          <w:color w:val="808080" w:themeColor="background1" w:themeShade="80"/>
          <w:sz w:val="20"/>
          <w:szCs w:val="20"/>
          <w:lang w:val="nl-NL"/>
        </w:rPr>
        <w:t>afsluiten/</w:t>
      </w:r>
      <w:r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nl-NL"/>
        </w:rPr>
        <w:tab/>
      </w:r>
      <w:r w:rsidRPr="000272F9">
        <w:rPr>
          <w:color w:val="808080" w:themeColor="background1" w:themeShade="80"/>
          <w:sz w:val="20"/>
          <w:szCs w:val="20"/>
          <w:lang w:val="nl-NL"/>
        </w:rPr>
        <w:t>hydraulisch inregele</w:t>
      </w:r>
      <w:r>
        <w:rPr>
          <w:color w:val="808080" w:themeColor="background1" w:themeShade="80"/>
          <w:sz w:val="20"/>
          <w:szCs w:val="20"/>
          <w:lang w:val="nl-NL"/>
        </w:rPr>
        <w:t>n/drukverschil</w:t>
      </w:r>
      <w:r w:rsidRPr="000272F9">
        <w:rPr>
          <w:color w:val="808080" w:themeColor="background1" w:themeShade="80"/>
          <w:sz w:val="20"/>
          <w:szCs w:val="20"/>
          <w:lang w:val="nl-NL"/>
        </w:rPr>
        <w:t>meting</w:t>
      </w:r>
    </w:p>
    <w:p w14:paraId="2FC31811" w14:textId="77777777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materiaal</w:t>
      </w:r>
    </w:p>
    <w:p w14:paraId="6A7F1399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huis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</w:p>
    <w:p w14:paraId="281FC31A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bovenhuis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messing (CW511L)</w:t>
      </w:r>
    </w:p>
    <w:p w14:paraId="62E70B89" w14:textId="77777777" w:rsidR="004B29CA" w:rsidRPr="000272F9" w:rsidRDefault="004B29CA" w:rsidP="004B29C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presseind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brons (CC499K)</w:t>
      </w:r>
    </w:p>
    <w:p w14:paraId="658C9336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o-ringen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EPDM</w:t>
      </w:r>
    </w:p>
    <w:p w14:paraId="5CF8657E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cartridge</w:t>
      </w:r>
      <w:r>
        <w:rPr>
          <w:color w:val="808080" w:themeColor="background1" w:themeShade="80"/>
          <w:sz w:val="20"/>
          <w:szCs w:val="20"/>
          <w:lang w:val="nl-NL"/>
        </w:rPr>
        <w:tab/>
      </w:r>
      <w:r w:rsidRPr="008B458F">
        <w:rPr>
          <w:color w:val="808080" w:themeColor="background1" w:themeShade="80"/>
          <w:sz w:val="20"/>
          <w:szCs w:val="20"/>
          <w:lang w:val="nl-NL"/>
        </w:rPr>
        <w:t>polyfenyleensulfide (PPS)</w:t>
      </w:r>
    </w:p>
    <w:p w14:paraId="405A7BAC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regelstift</w:t>
      </w:r>
      <w:r>
        <w:rPr>
          <w:color w:val="808080" w:themeColor="background1" w:themeShade="80"/>
          <w:sz w:val="20"/>
          <w:szCs w:val="20"/>
          <w:lang w:val="nl-NL"/>
        </w:rPr>
        <w:tab/>
        <w:t>RVS (AISI 304)</w:t>
      </w:r>
    </w:p>
    <w:p w14:paraId="6A475AB6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kleur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zwart/messing</w:t>
      </w:r>
    </w:p>
    <w:p w14:paraId="4E6FE12B" w14:textId="77777777" w:rsidR="004E34DB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spoeling</w:t>
      </w:r>
      <w:r>
        <w:rPr>
          <w:color w:val="808080" w:themeColor="background1" w:themeShade="80"/>
          <w:sz w:val="20"/>
          <w:szCs w:val="20"/>
          <w:lang w:val="nl-NL"/>
        </w:rPr>
        <w:tab/>
        <w:t>volledige doorlaat</w:t>
      </w:r>
    </w:p>
    <w:p w14:paraId="351DFB6C" w14:textId="77777777" w:rsidR="004E34DB" w:rsidRPr="00D64112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afsluit</w:t>
      </w:r>
      <w:r>
        <w:rPr>
          <w:color w:val="808080" w:themeColor="background1" w:themeShade="80"/>
          <w:sz w:val="20"/>
          <w:szCs w:val="20"/>
          <w:lang w:val="nl-NL"/>
        </w:rPr>
        <w:t>ing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volledige afsluiting bij 45° verdraaiing</w:t>
      </w:r>
    </w:p>
    <w:p w14:paraId="02F2CFF9" w14:textId="77777777" w:rsidR="00AC253F" w:rsidRPr="000272F9" w:rsidRDefault="00AC253F" w:rsidP="00AC253F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regeling</w:t>
      </w:r>
    </w:p>
    <w:p w14:paraId="38214432" w14:textId="77777777" w:rsidR="00AC253F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type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PICV: 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dynamisch, constante flow bij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br/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drukvariaties systeem</w:t>
      </w:r>
    </w:p>
    <w:p w14:paraId="6F42099B" w14:textId="77777777" w:rsidR="00AC253F" w:rsidRPr="00773E7F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>
        <w:rPr>
          <w:snapToGrid w:val="0"/>
          <w:color w:val="808080" w:themeColor="background1" w:themeShade="80"/>
          <w:sz w:val="20"/>
          <w:szCs w:val="20"/>
          <w:lang w:val="nl-NL"/>
        </w:rPr>
        <w:t>regelbereik (kPa)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ab/>
        <w:t>30-400</w:t>
      </w:r>
    </w:p>
    <w:p w14:paraId="53776F2D" w14:textId="77777777" w:rsidR="00AC253F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voorinstelling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(%)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  <w:t>0-100 van maximale flow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br/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ab/>
        <w:t>setting volgens tabel op tag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</w:r>
    </w:p>
    <w:p w14:paraId="27F0F288" w14:textId="77777777" w:rsidR="00AC253F" w:rsidRPr="00773E7F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stabiliteit (%)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  <w:t>ca. 7</w:t>
      </w:r>
    </w:p>
    <w:p w14:paraId="6195156F" w14:textId="77777777" w:rsidR="00AC253F" w:rsidRPr="00ED3E78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naregeling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ab/>
        <w:t>actuator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: </w:t>
      </w:r>
      <w:r w:rsidRPr="00773E7F">
        <w:rPr>
          <w:snapToGrid w:val="0"/>
          <w:color w:val="808080" w:themeColor="background1" w:themeShade="80"/>
          <w:sz w:val="20"/>
          <w:szCs w:val="20"/>
          <w:lang w:val="nl-NL"/>
        </w:rPr>
        <w:t>open-dicht/modulerend 0-10V</w:t>
      </w:r>
    </w:p>
    <w:p w14:paraId="2F642ED9" w14:textId="77777777" w:rsidR="00AC253F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>
        <w:rPr>
          <w:snapToGrid w:val="0"/>
          <w:color w:val="808080" w:themeColor="background1" w:themeShade="80"/>
          <w:sz w:val="20"/>
          <w:szCs w:val="20"/>
          <w:lang w:val="nl-NL"/>
        </w:rPr>
        <w:t>aansluiting actuator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ab/>
        <w:t>M30x1,5</w:t>
      </w:r>
      <w:r w:rsidRPr="00703D07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 </w:t>
      </w:r>
    </w:p>
    <w:p w14:paraId="31660769" w14:textId="77777777" w:rsidR="00AC253F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flow richting</w:t>
      </w: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ab/>
        <w:t>volgens pijl</w:t>
      </w:r>
    </w:p>
    <w:p w14:paraId="3237130C" w14:textId="77777777" w:rsidR="00AC253F" w:rsidRPr="00703D07" w:rsidRDefault="00AC253F" w:rsidP="00AC253F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703E2F">
        <w:rPr>
          <w:snapToGrid w:val="0"/>
          <w:color w:val="808080" w:themeColor="background1" w:themeShade="80"/>
          <w:sz w:val="20"/>
          <w:szCs w:val="20"/>
          <w:lang w:val="nl-NL"/>
        </w:rPr>
        <w:t>rotatie rond as (</w:t>
      </w:r>
      <w:r>
        <w:rPr>
          <w:snapToGrid w:val="0"/>
          <w:color w:val="808080" w:themeColor="background1" w:themeShade="80"/>
          <w:sz w:val="20"/>
          <w:szCs w:val="20"/>
          <w:lang w:val="nl-NL"/>
        </w:rPr>
        <w:t>°</w:t>
      </w:r>
      <w:r w:rsidRPr="00703E2F">
        <w:rPr>
          <w:snapToGrid w:val="0"/>
          <w:color w:val="808080" w:themeColor="background1" w:themeShade="80"/>
          <w:sz w:val="20"/>
          <w:szCs w:val="20"/>
          <w:lang w:val="nl-NL"/>
        </w:rPr>
        <w:t>)</w:t>
      </w:r>
      <w:r w:rsidRPr="00703E2F">
        <w:rPr>
          <w:snapToGrid w:val="0"/>
          <w:color w:val="808080" w:themeColor="background1" w:themeShade="80"/>
          <w:sz w:val="20"/>
          <w:szCs w:val="20"/>
          <w:lang w:val="nl-NL"/>
        </w:rPr>
        <w:tab/>
        <w:t>360</w:t>
      </w:r>
    </w:p>
    <w:p w14:paraId="58F375D0" w14:textId="2821F8B6" w:rsidR="004E34DB" w:rsidRPr="00773E7F" w:rsidRDefault="00186E11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>
        <w:rPr>
          <w:snapToGrid w:val="0"/>
          <w:color w:val="808080" w:themeColor="background1" w:themeShade="80"/>
          <w:sz w:val="20"/>
          <w:szCs w:val="20"/>
          <w:lang w:val="nl-NL"/>
        </w:rPr>
        <w:t>b</w:t>
      </w:r>
      <w:r w:rsidR="004E34DB">
        <w:rPr>
          <w:snapToGrid w:val="0"/>
          <w:color w:val="808080" w:themeColor="background1" w:themeShade="80"/>
          <w:sz w:val="20"/>
          <w:szCs w:val="20"/>
          <w:lang w:val="nl-NL"/>
        </w:rPr>
        <w:t>eveiliging</w:t>
      </w:r>
      <w:r w:rsidR="004E34DB">
        <w:rPr>
          <w:snapToGrid w:val="0"/>
          <w:color w:val="808080" w:themeColor="background1" w:themeShade="80"/>
          <w:sz w:val="20"/>
          <w:szCs w:val="20"/>
          <w:lang w:val="nl-NL"/>
        </w:rPr>
        <w:tab/>
        <w:t>Vergrendelpen tegen ongewenste bediening</w:t>
      </w:r>
    </w:p>
    <w:p w14:paraId="0EFB8B93" w14:textId="77777777" w:rsidR="004E34DB" w:rsidRPr="00BB7557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BB7557">
        <w:rPr>
          <w:color w:val="808080" w:themeColor="background1" w:themeShade="80"/>
          <w:sz w:val="20"/>
          <w:szCs w:val="20"/>
          <w:lang w:val="nl-NL"/>
        </w:rPr>
        <w:t xml:space="preserve">meetaansluitingen </w:t>
      </w:r>
      <w:r w:rsidRPr="00BB7557">
        <w:rPr>
          <w:color w:val="808080" w:themeColor="background1" w:themeShade="80"/>
          <w:sz w:val="20"/>
          <w:szCs w:val="20"/>
          <w:lang w:val="nl-NL"/>
        </w:rPr>
        <w:tab/>
        <w:t>2 x naald</w:t>
      </w:r>
    </w:p>
    <w:p w14:paraId="6326462A" w14:textId="3BA76CE4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afmetingen (DN)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15/20/25</w:t>
      </w:r>
      <w:r w:rsidR="00440E6D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440E6D">
        <w:rPr>
          <w:color w:val="808080" w:themeColor="background1" w:themeShade="80"/>
          <w:sz w:val="20"/>
          <w:szCs w:val="20"/>
          <w:lang w:val="nl-NL"/>
        </w:rPr>
        <w:tab/>
        <w:t>15/22/28 mm</w:t>
      </w:r>
    </w:p>
    <w:p w14:paraId="4E5EA933" w14:textId="3D8E4442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lastRenderedPageBreak/>
        <w:t>uitvoeringen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92427D">
        <w:rPr>
          <w:color w:val="808080" w:themeColor="background1" w:themeShade="80"/>
          <w:sz w:val="20"/>
          <w:szCs w:val="20"/>
          <w:lang w:val="nl-NL"/>
        </w:rPr>
        <w:t>low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flow (LF),</w:t>
      </w:r>
      <w:r w:rsidR="0092427D">
        <w:rPr>
          <w:color w:val="808080" w:themeColor="background1" w:themeShade="80"/>
          <w:sz w:val="20"/>
          <w:szCs w:val="20"/>
          <w:lang w:val="nl-NL"/>
        </w:rPr>
        <w:t xml:space="preserve"> standard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flow</w:t>
      </w:r>
      <w:r w:rsidR="0092427D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0272F9">
        <w:rPr>
          <w:color w:val="808080" w:themeColor="background1" w:themeShade="80"/>
          <w:sz w:val="20"/>
          <w:szCs w:val="20"/>
          <w:lang w:val="nl-NL"/>
        </w:rPr>
        <w:t>(</w:t>
      </w:r>
      <w:r w:rsidR="0092427D">
        <w:rPr>
          <w:color w:val="808080" w:themeColor="background1" w:themeShade="80"/>
          <w:sz w:val="20"/>
          <w:szCs w:val="20"/>
          <w:lang w:val="nl-NL"/>
        </w:rPr>
        <w:t>S</w:t>
      </w:r>
      <w:r w:rsidRPr="000272F9">
        <w:rPr>
          <w:color w:val="808080" w:themeColor="background1" w:themeShade="80"/>
          <w:sz w:val="20"/>
          <w:szCs w:val="20"/>
          <w:lang w:val="nl-NL"/>
        </w:rPr>
        <w:t>F),</w:t>
      </w:r>
      <w:r w:rsidR="0092427D">
        <w:rPr>
          <w:color w:val="808080" w:themeColor="background1" w:themeShade="80"/>
          <w:sz w:val="20"/>
          <w:szCs w:val="20"/>
          <w:lang w:val="nl-NL"/>
        </w:rPr>
        <w:br/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92427D">
        <w:rPr>
          <w:color w:val="808080" w:themeColor="background1" w:themeShade="80"/>
          <w:sz w:val="20"/>
          <w:szCs w:val="20"/>
          <w:lang w:val="nl-NL"/>
        </w:rPr>
        <w:tab/>
      </w:r>
      <w:r w:rsidRPr="000272F9">
        <w:rPr>
          <w:color w:val="808080" w:themeColor="background1" w:themeShade="80"/>
          <w:sz w:val="20"/>
          <w:szCs w:val="20"/>
          <w:lang w:val="nl-NL"/>
        </w:rPr>
        <w:t>high flow (HF)</w:t>
      </w:r>
    </w:p>
    <w:p w14:paraId="208DF19B" w14:textId="791A2A8E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 xml:space="preserve">aansluitingen 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</w:r>
      <w:r w:rsidR="00A31BF9">
        <w:rPr>
          <w:color w:val="808080" w:themeColor="background1" w:themeShade="80"/>
          <w:sz w:val="20"/>
          <w:szCs w:val="20"/>
          <w:lang w:val="nl-NL"/>
        </w:rPr>
        <w:t>VSH Xpress</w:t>
      </w:r>
      <w:r w:rsidR="00367687">
        <w:rPr>
          <w:color w:val="808080" w:themeColor="background1" w:themeShade="80"/>
          <w:sz w:val="20"/>
          <w:szCs w:val="20"/>
          <w:lang w:val="nl-NL"/>
        </w:rPr>
        <w:t xml:space="preserve"> (M-profiel)</w:t>
      </w:r>
    </w:p>
    <w:p w14:paraId="007A8641" w14:textId="77777777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bedrijfscondities</w:t>
      </w:r>
    </w:p>
    <w:p w14:paraId="777D0EE7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medium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water, water glycolmengsels</w:t>
      </w:r>
    </w:p>
    <w:p w14:paraId="13B1A2F7" w14:textId="7A52FE3B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temperatuur (</w:t>
      </w:r>
      <w:r w:rsidRPr="000272F9">
        <w:rPr>
          <w:color w:val="808080" w:themeColor="background1" w:themeShade="80"/>
          <w:sz w:val="20"/>
          <w:szCs w:val="20"/>
          <w:vertAlign w:val="superscript"/>
          <w:lang w:val="nl-NL"/>
        </w:rPr>
        <w:t>0</w:t>
      </w:r>
      <w:r w:rsidRPr="000272F9">
        <w:rPr>
          <w:color w:val="808080" w:themeColor="background1" w:themeShade="80"/>
          <w:sz w:val="20"/>
          <w:szCs w:val="20"/>
          <w:lang w:val="nl-NL"/>
        </w:rPr>
        <w:t>C)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>-</w:t>
      </w:r>
      <w:r w:rsidR="0090332D">
        <w:rPr>
          <w:color w:val="808080" w:themeColor="background1" w:themeShade="80"/>
          <w:sz w:val="20"/>
          <w:szCs w:val="20"/>
          <w:lang w:val="nl-NL"/>
        </w:rPr>
        <w:t>1</w:t>
      </w:r>
      <w:r w:rsidRPr="000272F9">
        <w:rPr>
          <w:color w:val="808080" w:themeColor="background1" w:themeShade="80"/>
          <w:sz w:val="20"/>
          <w:szCs w:val="20"/>
          <w:lang w:val="nl-NL"/>
        </w:rPr>
        <w:t>0 min./+</w:t>
      </w:r>
      <w:r w:rsidR="0090332D">
        <w:rPr>
          <w:color w:val="808080" w:themeColor="background1" w:themeShade="80"/>
          <w:sz w:val="20"/>
          <w:szCs w:val="20"/>
          <w:lang w:val="nl-NL"/>
        </w:rPr>
        <w:t>90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max.</w:t>
      </w:r>
    </w:p>
    <w:p w14:paraId="20C5A417" w14:textId="2B870AC8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werkdruk</w:t>
      </w:r>
      <w:r w:rsidRPr="000272F9">
        <w:rPr>
          <w:color w:val="808080" w:themeColor="background1" w:themeShade="80"/>
          <w:sz w:val="20"/>
          <w:szCs w:val="20"/>
          <w:lang w:val="nl-NL"/>
        </w:rPr>
        <w:tab/>
        <w:t xml:space="preserve">max. </w:t>
      </w:r>
      <w:r w:rsidR="0090332D">
        <w:rPr>
          <w:color w:val="808080" w:themeColor="background1" w:themeShade="80"/>
          <w:sz w:val="20"/>
          <w:szCs w:val="20"/>
          <w:lang w:val="nl-NL"/>
        </w:rPr>
        <w:t>16</w:t>
      </w:r>
      <w:r w:rsidRPr="000272F9">
        <w:rPr>
          <w:color w:val="808080" w:themeColor="background1" w:themeShade="80"/>
          <w:sz w:val="20"/>
          <w:szCs w:val="20"/>
          <w:lang w:val="nl-NL"/>
        </w:rPr>
        <w:t xml:space="preserve"> bar</w:t>
      </w:r>
    </w:p>
    <w:p w14:paraId="5934CF56" w14:textId="77777777" w:rsidR="004E34DB" w:rsidRPr="000272F9" w:rsidRDefault="004E34DB" w:rsidP="004E34DB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5A02ECEF" w14:textId="77777777" w:rsidR="004E34DB" w:rsidRPr="000272F9" w:rsidRDefault="004E34DB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 xml:space="preserve">technisch handboek; hydraulische grafieken; elektronisch meettoestel BC3; prefab isolatieschalen; </w:t>
      </w:r>
      <w:r w:rsidRPr="000272F9">
        <w:rPr>
          <w:color w:val="808080" w:themeColor="background1" w:themeShade="80"/>
          <w:sz w:val="20"/>
          <w:szCs w:val="20"/>
          <w:lang w:val="nl-NL"/>
        </w:rPr>
        <w:t>selectieprogramma</w:t>
      </w:r>
    </w:p>
    <w:p w14:paraId="3D486CBC" w14:textId="77777777" w:rsidR="004E34DB" w:rsidRPr="000272F9" w:rsidRDefault="00186E11" w:rsidP="004E34D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8" w:history="1">
        <w:r w:rsidR="004E34DB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1E802EF5" w14:textId="77777777" w:rsidR="004E34DB" w:rsidRPr="000272F9" w:rsidRDefault="004E34DB" w:rsidP="004E34DB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</w:p>
    <w:p w14:paraId="36962B7F" w14:textId="77777777" w:rsidR="004E34DB" w:rsidRPr="000272F9" w:rsidRDefault="004E34DB" w:rsidP="004E34DB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Diameter in functie van de flow volgens richtlijnen van de fabrikant te kiezen.</w:t>
      </w:r>
    </w:p>
    <w:p w14:paraId="3A0F6D58" w14:textId="7D477ACE" w:rsidR="00AC253F" w:rsidRDefault="004E34DB" w:rsidP="004E34DB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color w:val="808080" w:themeColor="background1" w:themeShade="80"/>
          <w:sz w:val="20"/>
          <w:szCs w:val="20"/>
          <w:lang w:val="nl-NL"/>
        </w:rPr>
        <w:t>Inregelverslag  door installateur te leveren met per ventiel de navolgende gegevens: afsluiter type, diameter, flow, drukverlies, inregelpositie, pomptype en instelling</w:t>
      </w:r>
    </w:p>
    <w:p w14:paraId="3A3F25CD" w14:textId="77777777" w:rsidR="00AC253F" w:rsidRDefault="00AC253F">
      <w:pPr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3BD63BFB" w14:textId="5B9B136E" w:rsidR="005B4590" w:rsidRPr="00CE0F76" w:rsidRDefault="00303425" w:rsidP="00303425">
      <w:pPr>
        <w:pStyle w:val="Kop4"/>
        <w:ind w:left="1276" w:hanging="1276"/>
        <w:rPr>
          <w:lang w:val="nl-NL"/>
        </w:rPr>
      </w:pPr>
      <w:r>
        <w:rPr>
          <w:lang w:val="nl-NL"/>
        </w:rPr>
        <w:lastRenderedPageBreak/>
        <w:t>AT01</w:t>
      </w:r>
      <w:r w:rsidR="00F76F9B">
        <w:rPr>
          <w:lang w:val="nl-NL"/>
        </w:rPr>
        <w:tab/>
      </w:r>
      <w:r w:rsidR="003659BC" w:rsidRPr="003659BC">
        <w:rPr>
          <w:lang w:val="nl-NL"/>
        </w:rPr>
        <w:t>elektro-thermische actuator</w:t>
      </w:r>
      <w:r w:rsidR="001C1524">
        <w:rPr>
          <w:lang w:val="nl-NL"/>
        </w:rPr>
        <w:br/>
      </w:r>
      <w:r w:rsidR="003659BC">
        <w:rPr>
          <w:lang w:val="nl-NL"/>
        </w:rPr>
        <w:t>(open/dicht)</w:t>
      </w:r>
    </w:p>
    <w:p w14:paraId="23E464F3" w14:textId="7E43A675" w:rsidR="005B4590" w:rsidRPr="00F76F9B" w:rsidRDefault="005B4590" w:rsidP="00F76F9B">
      <w:p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F76F9B">
        <w:rPr>
          <w:color w:val="808080" w:themeColor="background1" w:themeShade="80"/>
          <w:sz w:val="20"/>
          <w:szCs w:val="20"/>
          <w:lang w:val="nl-NL"/>
        </w:rPr>
        <w:t xml:space="preserve">Wanneer de goede werking van de installatie dit vereist, </w:t>
      </w:r>
      <w:r w:rsidR="001C1524">
        <w:rPr>
          <w:color w:val="808080" w:themeColor="background1" w:themeShade="80"/>
          <w:sz w:val="20"/>
          <w:szCs w:val="20"/>
          <w:lang w:val="nl-NL"/>
        </w:rPr>
        <w:t xml:space="preserve">dynamische </w:t>
      </w:r>
      <w:r w:rsidRPr="00F76F9B">
        <w:rPr>
          <w:color w:val="808080" w:themeColor="background1" w:themeShade="80"/>
          <w:sz w:val="20"/>
          <w:szCs w:val="20"/>
          <w:lang w:val="nl-NL"/>
        </w:rPr>
        <w:t>regelventielen voorzien van navolgende actuator</w:t>
      </w:r>
      <w:r w:rsidR="001C1524">
        <w:rPr>
          <w:color w:val="808080" w:themeColor="background1" w:themeShade="80"/>
          <w:sz w:val="20"/>
          <w:szCs w:val="20"/>
          <w:lang w:val="nl-NL"/>
        </w:rPr>
        <w:t>:</w:t>
      </w:r>
    </w:p>
    <w:p w14:paraId="2FD19B23" w14:textId="63E2351D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f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abricaat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F76F9B">
        <w:rPr>
          <w:color w:val="808080" w:themeColor="background1" w:themeShade="80"/>
          <w:sz w:val="20"/>
          <w:szCs w:val="20"/>
          <w:lang w:val="nl-NL"/>
        </w:rPr>
        <w:t>Apollo</w:t>
      </w:r>
    </w:p>
    <w:p w14:paraId="1739672F" w14:textId="0479A00C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t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ype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DF7061">
        <w:rPr>
          <w:color w:val="808080" w:themeColor="background1" w:themeShade="80"/>
          <w:sz w:val="20"/>
          <w:szCs w:val="20"/>
          <w:lang w:val="nl-NL"/>
        </w:rPr>
        <w:t>AT01</w:t>
      </w:r>
      <w:r w:rsidR="0058392A">
        <w:rPr>
          <w:color w:val="808080" w:themeColor="background1" w:themeShade="80"/>
          <w:sz w:val="20"/>
          <w:szCs w:val="20"/>
          <w:lang w:val="nl-NL"/>
        </w:rPr>
        <w:t xml:space="preserve"> (open/dicht)</w:t>
      </w:r>
    </w:p>
    <w:p w14:paraId="103824E8" w14:textId="10D44315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c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onstructie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elektro</w:t>
      </w:r>
      <w:r w:rsidR="009219EF">
        <w:rPr>
          <w:color w:val="808080" w:themeColor="background1" w:themeShade="80"/>
          <w:sz w:val="20"/>
          <w:szCs w:val="20"/>
          <w:lang w:val="nl-NL"/>
        </w:rPr>
        <w:t>-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 xml:space="preserve">thermische kop met aansluitadapter </w:t>
      </w:r>
    </w:p>
    <w:p w14:paraId="54EC9FE9" w14:textId="2A67B036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u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itvoering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normaal gesloten (NC)</w:t>
      </w:r>
    </w:p>
    <w:p w14:paraId="14BFA05D" w14:textId="5AAAC31E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edrijfsspanning(V)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CA66EE">
        <w:rPr>
          <w:color w:val="808080" w:themeColor="background1" w:themeShade="80"/>
          <w:sz w:val="20"/>
          <w:szCs w:val="20"/>
          <w:lang w:val="nl-NL"/>
        </w:rPr>
        <w:t>24VAC/DC</w:t>
      </w:r>
      <w:r w:rsidR="00A26587">
        <w:rPr>
          <w:color w:val="808080" w:themeColor="background1" w:themeShade="80"/>
          <w:sz w:val="20"/>
          <w:szCs w:val="20"/>
          <w:lang w:val="nl-NL"/>
        </w:rPr>
        <w:tab/>
      </w:r>
      <w:r w:rsidR="00A26587">
        <w:rPr>
          <w:color w:val="808080" w:themeColor="background1" w:themeShade="80"/>
          <w:sz w:val="20"/>
          <w:szCs w:val="20"/>
          <w:lang w:val="nl-NL"/>
        </w:rPr>
        <w:tab/>
      </w:r>
      <w:r w:rsidR="00604626">
        <w:rPr>
          <w:color w:val="808080" w:themeColor="background1" w:themeShade="80"/>
          <w:sz w:val="20"/>
          <w:szCs w:val="20"/>
          <w:lang w:val="nl-NL"/>
        </w:rPr>
        <w:tab/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230</w:t>
      </w:r>
      <w:r w:rsidR="00CA66EE">
        <w:rPr>
          <w:color w:val="808080" w:themeColor="background1" w:themeShade="80"/>
          <w:sz w:val="20"/>
          <w:szCs w:val="20"/>
          <w:lang w:val="nl-NL"/>
        </w:rPr>
        <w:t>AC</w:t>
      </w:r>
    </w:p>
    <w:p w14:paraId="1677C6C9" w14:textId="071EC44D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pgenomen vermogen (</w:t>
      </w:r>
      <w:r w:rsidR="00566064">
        <w:rPr>
          <w:color w:val="808080" w:themeColor="background1" w:themeShade="80"/>
          <w:sz w:val="20"/>
          <w:szCs w:val="20"/>
          <w:lang w:val="nl-NL"/>
        </w:rPr>
        <w:t>VA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)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A26587">
        <w:rPr>
          <w:color w:val="808080" w:themeColor="background1" w:themeShade="80"/>
          <w:sz w:val="20"/>
          <w:szCs w:val="20"/>
          <w:lang w:val="nl-NL"/>
        </w:rPr>
        <w:t>2,3</w:t>
      </w:r>
      <w:r w:rsidR="00A26587">
        <w:rPr>
          <w:color w:val="808080" w:themeColor="background1" w:themeShade="80"/>
          <w:sz w:val="20"/>
          <w:szCs w:val="20"/>
          <w:lang w:val="nl-NL"/>
        </w:rPr>
        <w:tab/>
      </w:r>
      <w:r w:rsidR="00A26587">
        <w:rPr>
          <w:color w:val="808080" w:themeColor="background1" w:themeShade="80"/>
          <w:sz w:val="20"/>
          <w:szCs w:val="20"/>
          <w:lang w:val="nl-NL"/>
        </w:rPr>
        <w:tab/>
      </w:r>
      <w:r w:rsidR="00A26587">
        <w:rPr>
          <w:color w:val="808080" w:themeColor="background1" w:themeShade="80"/>
          <w:sz w:val="20"/>
          <w:szCs w:val="20"/>
          <w:lang w:val="nl-NL"/>
        </w:rPr>
        <w:tab/>
      </w:r>
      <w:r w:rsidR="00604626">
        <w:rPr>
          <w:color w:val="808080" w:themeColor="background1" w:themeShade="80"/>
          <w:sz w:val="20"/>
          <w:szCs w:val="20"/>
          <w:lang w:val="nl-NL"/>
        </w:rPr>
        <w:tab/>
      </w:r>
      <w:r w:rsidR="00A26587">
        <w:rPr>
          <w:color w:val="808080" w:themeColor="background1" w:themeShade="80"/>
          <w:sz w:val="20"/>
          <w:szCs w:val="20"/>
          <w:lang w:val="nl-NL"/>
        </w:rPr>
        <w:t>3,6</w:t>
      </w:r>
    </w:p>
    <w:p w14:paraId="0C11CCF0" w14:textId="01C06FFC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m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ateriaal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kunststof</w:t>
      </w:r>
    </w:p>
    <w:p w14:paraId="064C1D71" w14:textId="33CBA942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ansluiting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M30x1,5</w:t>
      </w:r>
    </w:p>
    <w:p w14:paraId="311237BE" w14:textId="7006FF26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eschermingsgraad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IP54</w:t>
      </w:r>
    </w:p>
    <w:p w14:paraId="22F136A3" w14:textId="13DD6F54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mgevingstemperatuur (°C)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0 tot +60</w:t>
      </w:r>
    </w:p>
    <w:p w14:paraId="1AC9D10D" w14:textId="2B305363" w:rsidR="005B4590" w:rsidRPr="00CE0F76" w:rsidRDefault="00AD62DC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bedieningss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lag</w:t>
      </w:r>
      <w:r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(mm)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4</w:t>
      </w:r>
      <w:r w:rsidR="009B3FD8">
        <w:rPr>
          <w:color w:val="808080" w:themeColor="background1" w:themeShade="80"/>
          <w:sz w:val="20"/>
          <w:szCs w:val="20"/>
          <w:lang w:val="nl-NL"/>
        </w:rPr>
        <w:t>/5/6,5</w:t>
      </w:r>
      <w:r w:rsidR="005B0A0E">
        <w:rPr>
          <w:color w:val="808080" w:themeColor="background1" w:themeShade="80"/>
          <w:sz w:val="20"/>
          <w:szCs w:val="20"/>
          <w:lang w:val="nl-NL"/>
        </w:rPr>
        <w:tab/>
      </w:r>
      <w:r w:rsidR="005B0A0E">
        <w:rPr>
          <w:color w:val="808080" w:themeColor="background1" w:themeShade="80"/>
          <w:sz w:val="20"/>
          <w:szCs w:val="20"/>
          <w:lang w:val="nl-NL"/>
        </w:rPr>
        <w:tab/>
      </w:r>
      <w:r w:rsidR="005B0A0E">
        <w:rPr>
          <w:color w:val="808080" w:themeColor="background1" w:themeShade="80"/>
          <w:sz w:val="20"/>
          <w:szCs w:val="20"/>
          <w:lang w:val="nl-NL"/>
        </w:rPr>
        <w:tab/>
      </w:r>
      <w:r w:rsidR="00604626">
        <w:rPr>
          <w:color w:val="808080" w:themeColor="background1" w:themeShade="80"/>
          <w:sz w:val="20"/>
          <w:szCs w:val="20"/>
          <w:lang w:val="nl-NL"/>
        </w:rPr>
        <w:tab/>
      </w:r>
      <w:r w:rsidR="005B0A0E">
        <w:rPr>
          <w:color w:val="808080" w:themeColor="background1" w:themeShade="80"/>
          <w:sz w:val="20"/>
          <w:szCs w:val="20"/>
          <w:lang w:val="nl-NL"/>
        </w:rPr>
        <w:t>4</w:t>
      </w:r>
    </w:p>
    <w:p w14:paraId="4B659E4A" w14:textId="494AA145" w:rsidR="005B4590" w:rsidRPr="00CE0F76" w:rsidRDefault="005B0A0E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looptijd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 xml:space="preserve"> (min.)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ca.</w:t>
      </w:r>
      <w:r w:rsidR="009B3FD8">
        <w:rPr>
          <w:color w:val="808080" w:themeColor="background1" w:themeShade="80"/>
          <w:sz w:val="20"/>
          <w:szCs w:val="20"/>
          <w:lang w:val="nl-NL"/>
        </w:rPr>
        <w:t>3,5/</w:t>
      </w:r>
      <w:r w:rsidR="009C0A86">
        <w:rPr>
          <w:color w:val="808080" w:themeColor="background1" w:themeShade="80"/>
          <w:sz w:val="20"/>
          <w:szCs w:val="20"/>
          <w:lang w:val="nl-NL"/>
        </w:rPr>
        <w:t>4</w:t>
      </w:r>
      <w:r w:rsidR="009B3FD8">
        <w:rPr>
          <w:color w:val="808080" w:themeColor="background1" w:themeShade="80"/>
          <w:sz w:val="20"/>
          <w:szCs w:val="20"/>
          <w:lang w:val="nl-NL"/>
        </w:rPr>
        <w:t>/5</w:t>
      </w:r>
      <w:r w:rsidR="009C0A86">
        <w:rPr>
          <w:color w:val="808080" w:themeColor="background1" w:themeShade="80"/>
          <w:sz w:val="20"/>
          <w:szCs w:val="20"/>
          <w:lang w:val="nl-NL"/>
        </w:rPr>
        <w:tab/>
      </w:r>
      <w:r w:rsidR="009C0A86">
        <w:rPr>
          <w:color w:val="808080" w:themeColor="background1" w:themeShade="80"/>
          <w:sz w:val="20"/>
          <w:szCs w:val="20"/>
          <w:lang w:val="nl-NL"/>
        </w:rPr>
        <w:tab/>
      </w:r>
      <w:r w:rsidR="009C0A86">
        <w:rPr>
          <w:color w:val="808080" w:themeColor="background1" w:themeShade="80"/>
          <w:sz w:val="20"/>
          <w:szCs w:val="20"/>
          <w:lang w:val="nl-NL"/>
        </w:rPr>
        <w:tab/>
      </w:r>
      <w:r w:rsidR="00604626">
        <w:rPr>
          <w:color w:val="808080" w:themeColor="background1" w:themeShade="80"/>
          <w:sz w:val="20"/>
          <w:szCs w:val="20"/>
          <w:lang w:val="nl-NL"/>
        </w:rPr>
        <w:tab/>
      </w:r>
      <w:r w:rsidR="009C0A86" w:rsidRPr="00CE0F76">
        <w:rPr>
          <w:color w:val="808080" w:themeColor="background1" w:themeShade="80"/>
          <w:sz w:val="20"/>
          <w:szCs w:val="20"/>
          <w:lang w:val="nl-NL"/>
        </w:rPr>
        <w:t>ca.</w:t>
      </w:r>
      <w:r w:rsidR="009B3FD8">
        <w:rPr>
          <w:color w:val="808080" w:themeColor="background1" w:themeShade="80"/>
          <w:sz w:val="20"/>
          <w:szCs w:val="20"/>
          <w:lang w:val="nl-NL"/>
        </w:rPr>
        <w:t>3,5/</w:t>
      </w:r>
      <w:r w:rsidR="009C0A86">
        <w:rPr>
          <w:color w:val="808080" w:themeColor="background1" w:themeShade="80"/>
          <w:sz w:val="20"/>
          <w:szCs w:val="20"/>
          <w:lang w:val="nl-NL"/>
        </w:rPr>
        <w:t>4</w:t>
      </w:r>
      <w:r w:rsidR="009B3FD8">
        <w:rPr>
          <w:color w:val="808080" w:themeColor="background1" w:themeShade="80"/>
          <w:sz w:val="20"/>
          <w:szCs w:val="20"/>
          <w:lang w:val="nl-NL"/>
        </w:rPr>
        <w:t>/5</w:t>
      </w:r>
    </w:p>
    <w:p w14:paraId="14764A10" w14:textId="07909851" w:rsidR="005B4590" w:rsidRPr="00CE0F76" w:rsidRDefault="00186E11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luitingskracht (N)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  <w:t>100</w:t>
      </w:r>
      <w:r w:rsidR="009C0A86">
        <w:rPr>
          <w:color w:val="808080" w:themeColor="background1" w:themeShade="80"/>
          <w:sz w:val="20"/>
          <w:szCs w:val="20"/>
          <w:lang w:val="nl-NL"/>
        </w:rPr>
        <w:t>/125</w:t>
      </w:r>
      <w:r w:rsidR="009C0A86">
        <w:rPr>
          <w:color w:val="808080" w:themeColor="background1" w:themeShade="80"/>
          <w:sz w:val="20"/>
          <w:szCs w:val="20"/>
          <w:lang w:val="nl-NL"/>
        </w:rPr>
        <w:tab/>
      </w:r>
      <w:r w:rsidR="009C0A86">
        <w:rPr>
          <w:color w:val="808080" w:themeColor="background1" w:themeShade="80"/>
          <w:sz w:val="20"/>
          <w:szCs w:val="20"/>
          <w:lang w:val="nl-NL"/>
        </w:rPr>
        <w:tab/>
      </w:r>
      <w:r w:rsidR="00604626">
        <w:rPr>
          <w:color w:val="808080" w:themeColor="background1" w:themeShade="80"/>
          <w:sz w:val="20"/>
          <w:szCs w:val="20"/>
          <w:lang w:val="nl-NL"/>
        </w:rPr>
        <w:tab/>
      </w:r>
      <w:r w:rsidR="009C0A86" w:rsidRPr="00CE0F76">
        <w:rPr>
          <w:color w:val="808080" w:themeColor="background1" w:themeShade="80"/>
          <w:sz w:val="20"/>
          <w:szCs w:val="20"/>
          <w:lang w:val="nl-NL"/>
        </w:rPr>
        <w:t>100</w:t>
      </w:r>
      <w:r w:rsidR="009C0A86">
        <w:rPr>
          <w:color w:val="808080" w:themeColor="background1" w:themeShade="80"/>
          <w:sz w:val="20"/>
          <w:szCs w:val="20"/>
          <w:lang w:val="nl-NL"/>
        </w:rPr>
        <w:t>/125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ab/>
      </w:r>
    </w:p>
    <w:p w14:paraId="1903FEBD" w14:textId="5B9EF78D" w:rsidR="005B4590" w:rsidRPr="00CE0F76" w:rsidRDefault="005B4590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CE0F76">
        <w:rPr>
          <w:color w:val="808080" w:themeColor="background1" w:themeShade="80"/>
          <w:sz w:val="20"/>
          <w:szCs w:val="20"/>
          <w:lang w:val="nl-NL"/>
        </w:rPr>
        <w:t>CE-conformiteit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EN60730</w:t>
      </w:r>
      <w:r w:rsidR="001F4786">
        <w:rPr>
          <w:color w:val="808080" w:themeColor="background1" w:themeShade="80"/>
          <w:sz w:val="20"/>
          <w:szCs w:val="20"/>
          <w:lang w:val="nl-NL"/>
        </w:rPr>
        <w:t>-1</w:t>
      </w:r>
    </w:p>
    <w:p w14:paraId="4950519B" w14:textId="3A0C38DC" w:rsidR="005B4590" w:rsidRPr="00CE0F76" w:rsidRDefault="00186E11" w:rsidP="00CE0F7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ansluitkabel</w:t>
      </w:r>
      <w:r w:rsidR="00E268EC">
        <w:rPr>
          <w:color w:val="808080" w:themeColor="background1" w:themeShade="80"/>
          <w:sz w:val="20"/>
          <w:szCs w:val="20"/>
          <w:lang w:val="nl-NL"/>
        </w:rPr>
        <w:tab/>
        <w:t>1m; 2 aderig</w:t>
      </w:r>
    </w:p>
    <w:p w14:paraId="50876DC6" w14:textId="28BC4FE7" w:rsidR="007D5BA6" w:rsidRDefault="00186E11" w:rsidP="007D5BA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5B4590" w:rsidRPr="00CE0F76">
        <w:rPr>
          <w:color w:val="808080" w:themeColor="background1" w:themeShade="80"/>
          <w:sz w:val="20"/>
          <w:szCs w:val="20"/>
          <w:lang w:val="nl-NL"/>
        </w:rPr>
        <w:t>anvullende eigenschappen</w:t>
      </w:r>
      <w:r w:rsidR="00E268EC">
        <w:rPr>
          <w:color w:val="808080" w:themeColor="background1" w:themeShade="80"/>
          <w:sz w:val="20"/>
          <w:szCs w:val="20"/>
          <w:lang w:val="nl-NL"/>
        </w:rPr>
        <w:tab/>
      </w:r>
      <w:r w:rsidR="005B4590" w:rsidRPr="00E268EC">
        <w:rPr>
          <w:color w:val="808080" w:themeColor="background1" w:themeShade="80"/>
          <w:sz w:val="20"/>
          <w:szCs w:val="20"/>
          <w:lang w:val="nl-NL"/>
        </w:rPr>
        <w:t>visuele controle open/dicht</w:t>
      </w:r>
      <w:r w:rsidR="004639BE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4639BE">
        <w:rPr>
          <w:color w:val="808080" w:themeColor="background1" w:themeShade="80"/>
          <w:sz w:val="20"/>
          <w:szCs w:val="20"/>
          <w:lang w:val="nl-NL"/>
        </w:rPr>
        <w:tab/>
        <w:t>first-open functie</w:t>
      </w:r>
    </w:p>
    <w:p w14:paraId="5EA556DB" w14:textId="77777777" w:rsidR="00296EE3" w:rsidRPr="000272F9" w:rsidRDefault="00296EE3" w:rsidP="00296EE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0801F145" w14:textId="38AAB966" w:rsidR="00296EE3" w:rsidRPr="000272F9" w:rsidRDefault="00296EE3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technisch handboek; hydraulische grafieken; elektronisch meettoestel BC3</w:t>
      </w:r>
    </w:p>
    <w:p w14:paraId="4D919226" w14:textId="77777777" w:rsidR="00296EE3" w:rsidRPr="000272F9" w:rsidRDefault="00186E11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9" w:history="1">
        <w:r w:rsidR="00296EE3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666F8099" w14:textId="77777777" w:rsidR="00296EE3" w:rsidRPr="00296EE3" w:rsidRDefault="00296EE3" w:rsidP="00296EE3">
      <w:pPr>
        <w:tabs>
          <w:tab w:val="left" w:pos="3686"/>
        </w:tabs>
        <w:ind w:left="360" w:hanging="360"/>
        <w:rPr>
          <w:color w:val="808080" w:themeColor="background1" w:themeShade="80"/>
          <w:sz w:val="20"/>
          <w:szCs w:val="20"/>
          <w:lang w:val="nl-NL"/>
        </w:rPr>
      </w:pPr>
    </w:p>
    <w:p w14:paraId="7F6379E8" w14:textId="77777777" w:rsidR="007D5BA6" w:rsidRDefault="007D5BA6">
      <w:pPr>
        <w:rPr>
          <w:rFonts w:cs="Gotham Book"/>
          <w:color w:val="808080" w:themeColor="background1" w:themeShade="80"/>
          <w:spacing w:val="-6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04AC22A0" w14:textId="35F49290" w:rsidR="00CE0F76" w:rsidRDefault="00D33E9C" w:rsidP="00B332C0">
      <w:pPr>
        <w:pStyle w:val="Kop4"/>
        <w:rPr>
          <w:lang w:val="nl-NL"/>
        </w:rPr>
      </w:pPr>
      <w:r w:rsidRPr="00D33E9C">
        <w:rPr>
          <w:lang w:val="nl-NL"/>
        </w:rPr>
        <w:lastRenderedPageBreak/>
        <w:t>AE01</w:t>
      </w:r>
      <w:r>
        <w:rPr>
          <w:lang w:val="nl-NL"/>
        </w:rPr>
        <w:tab/>
      </w:r>
      <w:r w:rsidRPr="00D33E9C">
        <w:rPr>
          <w:lang w:val="nl-NL"/>
        </w:rPr>
        <w:t>elektro-thermische actuator</w:t>
      </w:r>
      <w:r w:rsidR="00B332C0">
        <w:rPr>
          <w:lang w:val="nl-NL"/>
        </w:rPr>
        <w:br/>
        <w:t xml:space="preserve"> </w:t>
      </w:r>
      <w:r w:rsidR="00B332C0">
        <w:rPr>
          <w:lang w:val="nl-NL"/>
        </w:rPr>
        <w:tab/>
      </w:r>
      <w:r w:rsidR="00B332C0">
        <w:rPr>
          <w:lang w:val="nl-NL"/>
        </w:rPr>
        <w:tab/>
      </w:r>
      <w:r w:rsidRPr="00D33E9C">
        <w:rPr>
          <w:lang w:val="nl-NL"/>
        </w:rPr>
        <w:t>(proportionele bediening, normally closed)</w:t>
      </w:r>
    </w:p>
    <w:p w14:paraId="5FB95752" w14:textId="77777777" w:rsidR="001C1524" w:rsidRPr="00F76F9B" w:rsidRDefault="001C1524" w:rsidP="001C1524">
      <w:p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F76F9B">
        <w:rPr>
          <w:color w:val="808080" w:themeColor="background1" w:themeShade="80"/>
          <w:sz w:val="20"/>
          <w:szCs w:val="20"/>
          <w:lang w:val="nl-NL"/>
        </w:rPr>
        <w:t xml:space="preserve">Wanneer de goede werking van de installatie dit vereist, </w:t>
      </w:r>
      <w:r>
        <w:rPr>
          <w:color w:val="808080" w:themeColor="background1" w:themeShade="80"/>
          <w:sz w:val="20"/>
          <w:szCs w:val="20"/>
          <w:lang w:val="nl-NL"/>
        </w:rPr>
        <w:t xml:space="preserve">dynamische </w:t>
      </w:r>
      <w:r w:rsidRPr="00F76F9B">
        <w:rPr>
          <w:color w:val="808080" w:themeColor="background1" w:themeShade="80"/>
          <w:sz w:val="20"/>
          <w:szCs w:val="20"/>
          <w:lang w:val="nl-NL"/>
        </w:rPr>
        <w:t>regelventielen voorzien van navolgende actuator</w:t>
      </w:r>
      <w:r>
        <w:rPr>
          <w:color w:val="808080" w:themeColor="background1" w:themeShade="80"/>
          <w:sz w:val="20"/>
          <w:szCs w:val="20"/>
          <w:lang w:val="nl-NL"/>
        </w:rPr>
        <w:t>:</w:t>
      </w:r>
    </w:p>
    <w:p w14:paraId="7FD6F90A" w14:textId="7777777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f</w:t>
      </w:r>
      <w:r w:rsidRPr="00CE0F76">
        <w:rPr>
          <w:color w:val="808080" w:themeColor="background1" w:themeShade="80"/>
          <w:sz w:val="20"/>
          <w:szCs w:val="20"/>
          <w:lang w:val="nl-NL"/>
        </w:rPr>
        <w:t>abricaat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Apollo</w:t>
      </w:r>
    </w:p>
    <w:p w14:paraId="751CFB93" w14:textId="07B8DCE2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t</w:t>
      </w:r>
      <w:r w:rsidRPr="00CE0F76">
        <w:rPr>
          <w:color w:val="808080" w:themeColor="background1" w:themeShade="80"/>
          <w:sz w:val="20"/>
          <w:szCs w:val="20"/>
          <w:lang w:val="nl-NL"/>
        </w:rPr>
        <w:t>ype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</w:t>
      </w:r>
      <w:r w:rsidR="009219EF">
        <w:rPr>
          <w:color w:val="808080" w:themeColor="background1" w:themeShade="80"/>
          <w:sz w:val="20"/>
          <w:szCs w:val="20"/>
          <w:lang w:val="nl-NL"/>
        </w:rPr>
        <w:t>E</w:t>
      </w:r>
      <w:r>
        <w:rPr>
          <w:color w:val="808080" w:themeColor="background1" w:themeShade="80"/>
          <w:sz w:val="20"/>
          <w:szCs w:val="20"/>
          <w:lang w:val="nl-NL"/>
        </w:rPr>
        <w:t>01</w:t>
      </w:r>
      <w:r w:rsidR="0058392A">
        <w:rPr>
          <w:color w:val="808080" w:themeColor="background1" w:themeShade="80"/>
          <w:sz w:val="20"/>
          <w:szCs w:val="20"/>
          <w:lang w:val="nl-NL"/>
        </w:rPr>
        <w:t xml:space="preserve"> (modulerend 0-10V)</w:t>
      </w:r>
    </w:p>
    <w:p w14:paraId="73EC3BD9" w14:textId="59FE6E24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c</w:t>
      </w:r>
      <w:r w:rsidRPr="00CE0F76">
        <w:rPr>
          <w:color w:val="808080" w:themeColor="background1" w:themeShade="80"/>
          <w:sz w:val="20"/>
          <w:szCs w:val="20"/>
          <w:lang w:val="nl-NL"/>
        </w:rPr>
        <w:t>onstructie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elektro</w:t>
      </w:r>
      <w:r w:rsidR="009219EF">
        <w:rPr>
          <w:color w:val="808080" w:themeColor="background1" w:themeShade="80"/>
          <w:sz w:val="20"/>
          <w:szCs w:val="20"/>
          <w:lang w:val="nl-NL"/>
        </w:rPr>
        <w:t>-</w:t>
      </w:r>
      <w:r w:rsidRPr="00CE0F76">
        <w:rPr>
          <w:color w:val="808080" w:themeColor="background1" w:themeShade="80"/>
          <w:sz w:val="20"/>
          <w:szCs w:val="20"/>
          <w:lang w:val="nl-NL"/>
        </w:rPr>
        <w:t xml:space="preserve">thermische kop met aansluitadapter </w:t>
      </w:r>
    </w:p>
    <w:p w14:paraId="48C0E101" w14:textId="7777777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u</w:t>
      </w:r>
      <w:r w:rsidRPr="00CE0F76">
        <w:rPr>
          <w:color w:val="808080" w:themeColor="background1" w:themeShade="80"/>
          <w:sz w:val="20"/>
          <w:szCs w:val="20"/>
          <w:lang w:val="nl-NL"/>
        </w:rPr>
        <w:t>itvoering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normaal gesloten (NC)</w:t>
      </w:r>
    </w:p>
    <w:p w14:paraId="2A84AFDE" w14:textId="73CD625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Pr="00CE0F76">
        <w:rPr>
          <w:color w:val="808080" w:themeColor="background1" w:themeShade="80"/>
          <w:sz w:val="20"/>
          <w:szCs w:val="20"/>
          <w:lang w:val="nl-NL"/>
        </w:rPr>
        <w:t>edrijfsspanning</w:t>
      </w:r>
      <w:r w:rsidR="00034C48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CE0F76">
        <w:rPr>
          <w:color w:val="808080" w:themeColor="background1" w:themeShade="80"/>
          <w:sz w:val="20"/>
          <w:szCs w:val="20"/>
          <w:lang w:val="nl-NL"/>
        </w:rPr>
        <w:t>(V)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24VA</w:t>
      </w:r>
      <w:r w:rsidR="00F243F9">
        <w:rPr>
          <w:color w:val="808080" w:themeColor="background1" w:themeShade="80"/>
          <w:sz w:val="20"/>
          <w:szCs w:val="20"/>
          <w:lang w:val="nl-NL"/>
        </w:rPr>
        <w:t>C</w:t>
      </w:r>
    </w:p>
    <w:p w14:paraId="3F5B9C95" w14:textId="2AF7B65C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Pr="00CE0F76">
        <w:rPr>
          <w:color w:val="808080" w:themeColor="background1" w:themeShade="80"/>
          <w:sz w:val="20"/>
          <w:szCs w:val="20"/>
          <w:lang w:val="nl-NL"/>
        </w:rPr>
        <w:t>pgenomen vermogen (</w:t>
      </w:r>
      <w:r>
        <w:rPr>
          <w:color w:val="808080" w:themeColor="background1" w:themeShade="80"/>
          <w:sz w:val="20"/>
          <w:szCs w:val="20"/>
          <w:lang w:val="nl-NL"/>
        </w:rPr>
        <w:t>VA</w:t>
      </w:r>
      <w:r w:rsidRPr="00CE0F76">
        <w:rPr>
          <w:color w:val="808080" w:themeColor="background1" w:themeShade="80"/>
          <w:sz w:val="20"/>
          <w:szCs w:val="20"/>
          <w:lang w:val="nl-NL"/>
        </w:rPr>
        <w:t>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D114FD">
        <w:rPr>
          <w:color w:val="808080" w:themeColor="background1" w:themeShade="80"/>
          <w:sz w:val="20"/>
          <w:szCs w:val="20"/>
          <w:lang w:val="nl-NL"/>
        </w:rPr>
        <w:t>3,1</w:t>
      </w:r>
    </w:p>
    <w:p w14:paraId="16030B00" w14:textId="2F0BD3E9" w:rsidR="00034C48" w:rsidRDefault="00763297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stuurspanning</w:t>
      </w:r>
      <w:r w:rsidR="00034C48">
        <w:rPr>
          <w:color w:val="808080" w:themeColor="background1" w:themeShade="80"/>
          <w:sz w:val="20"/>
          <w:szCs w:val="20"/>
          <w:lang w:val="nl-NL"/>
        </w:rPr>
        <w:t xml:space="preserve"> (V)</w:t>
      </w:r>
      <w:r w:rsidR="00034C48">
        <w:rPr>
          <w:color w:val="808080" w:themeColor="background1" w:themeShade="80"/>
          <w:sz w:val="20"/>
          <w:szCs w:val="20"/>
          <w:lang w:val="nl-NL"/>
        </w:rPr>
        <w:tab/>
        <w:t>0-10VDC</w:t>
      </w:r>
    </w:p>
    <w:p w14:paraId="3892DE2A" w14:textId="10653731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m</w:t>
      </w:r>
      <w:r w:rsidRPr="00CE0F76">
        <w:rPr>
          <w:color w:val="808080" w:themeColor="background1" w:themeShade="80"/>
          <w:sz w:val="20"/>
          <w:szCs w:val="20"/>
          <w:lang w:val="nl-NL"/>
        </w:rPr>
        <w:t>ateriaal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kunststof</w:t>
      </w:r>
    </w:p>
    <w:p w14:paraId="437CF278" w14:textId="7777777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Pr="00CE0F76">
        <w:rPr>
          <w:color w:val="808080" w:themeColor="background1" w:themeShade="80"/>
          <w:sz w:val="20"/>
          <w:szCs w:val="20"/>
          <w:lang w:val="nl-NL"/>
        </w:rPr>
        <w:t>ansluiting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M30x1,5</w:t>
      </w:r>
    </w:p>
    <w:p w14:paraId="2B6EC8E0" w14:textId="7777777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Pr="00CE0F76">
        <w:rPr>
          <w:color w:val="808080" w:themeColor="background1" w:themeShade="80"/>
          <w:sz w:val="20"/>
          <w:szCs w:val="20"/>
          <w:lang w:val="nl-NL"/>
        </w:rPr>
        <w:t>eschermingsgraad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IP54</w:t>
      </w:r>
    </w:p>
    <w:p w14:paraId="541D06B3" w14:textId="7777777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Pr="00CE0F76">
        <w:rPr>
          <w:color w:val="808080" w:themeColor="background1" w:themeShade="80"/>
          <w:sz w:val="20"/>
          <w:szCs w:val="20"/>
          <w:lang w:val="nl-NL"/>
        </w:rPr>
        <w:t>mgevingstemperatuur (°C)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0 tot +60</w:t>
      </w:r>
    </w:p>
    <w:p w14:paraId="55AE8522" w14:textId="2E2D0E56" w:rsidR="009B3FD8" w:rsidRPr="00CE0F76" w:rsidRDefault="009B3FD8" w:rsidP="009B3FD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bedieningss</w:t>
      </w:r>
      <w:r w:rsidRPr="00CE0F76">
        <w:rPr>
          <w:color w:val="808080" w:themeColor="background1" w:themeShade="80"/>
          <w:sz w:val="20"/>
          <w:szCs w:val="20"/>
          <w:lang w:val="nl-NL"/>
        </w:rPr>
        <w:t>lag</w:t>
      </w:r>
      <w:r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CE0F76">
        <w:rPr>
          <w:color w:val="808080" w:themeColor="background1" w:themeShade="80"/>
          <w:sz w:val="20"/>
          <w:szCs w:val="20"/>
          <w:lang w:val="nl-NL"/>
        </w:rPr>
        <w:t>(mm)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4</w:t>
      </w:r>
      <w:r>
        <w:rPr>
          <w:color w:val="808080" w:themeColor="background1" w:themeShade="80"/>
          <w:sz w:val="20"/>
          <w:szCs w:val="20"/>
          <w:lang w:val="nl-NL"/>
        </w:rPr>
        <w:t>/5/6,</w:t>
      </w:r>
      <w:r w:rsidR="00375540">
        <w:rPr>
          <w:color w:val="808080" w:themeColor="background1" w:themeShade="80"/>
          <w:sz w:val="20"/>
          <w:szCs w:val="20"/>
          <w:lang w:val="nl-NL"/>
        </w:rPr>
        <w:t>5</w:t>
      </w:r>
    </w:p>
    <w:p w14:paraId="23365AB8" w14:textId="3AFCEC03" w:rsidR="009B3FD8" w:rsidRPr="00CE0F76" w:rsidRDefault="009B3FD8" w:rsidP="009B3FD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looptijd</w:t>
      </w:r>
      <w:r w:rsidRPr="00CE0F76">
        <w:rPr>
          <w:color w:val="808080" w:themeColor="background1" w:themeShade="80"/>
          <w:sz w:val="20"/>
          <w:szCs w:val="20"/>
          <w:lang w:val="nl-NL"/>
        </w:rPr>
        <w:t xml:space="preserve"> (min.)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ca.</w:t>
      </w:r>
      <w:r>
        <w:rPr>
          <w:color w:val="808080" w:themeColor="background1" w:themeShade="80"/>
          <w:sz w:val="20"/>
          <w:szCs w:val="20"/>
          <w:lang w:val="nl-NL"/>
        </w:rPr>
        <w:t>3,5/4/5</w:t>
      </w:r>
    </w:p>
    <w:p w14:paraId="754E41F6" w14:textId="76488ACD" w:rsidR="008010AD" w:rsidRPr="00CE0F76" w:rsidRDefault="00186E11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</w:t>
      </w:r>
      <w:r w:rsidR="008010AD" w:rsidRPr="00CE0F76">
        <w:rPr>
          <w:color w:val="808080" w:themeColor="background1" w:themeShade="80"/>
          <w:sz w:val="20"/>
          <w:szCs w:val="20"/>
          <w:lang w:val="nl-NL"/>
        </w:rPr>
        <w:t>luitingskracht (N)</w:t>
      </w:r>
      <w:r w:rsidR="008010AD" w:rsidRPr="00CE0F76">
        <w:rPr>
          <w:color w:val="808080" w:themeColor="background1" w:themeShade="80"/>
          <w:sz w:val="20"/>
          <w:szCs w:val="20"/>
          <w:lang w:val="nl-NL"/>
        </w:rPr>
        <w:tab/>
        <w:t>100</w:t>
      </w:r>
      <w:r w:rsidR="008010AD">
        <w:rPr>
          <w:color w:val="808080" w:themeColor="background1" w:themeShade="80"/>
          <w:sz w:val="20"/>
          <w:szCs w:val="20"/>
          <w:lang w:val="nl-NL"/>
        </w:rPr>
        <w:t>/125</w:t>
      </w:r>
    </w:p>
    <w:p w14:paraId="564560B8" w14:textId="77777777" w:rsidR="008010AD" w:rsidRPr="00CE0F76" w:rsidRDefault="008010AD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CE0F76">
        <w:rPr>
          <w:color w:val="808080" w:themeColor="background1" w:themeShade="80"/>
          <w:sz w:val="20"/>
          <w:szCs w:val="20"/>
          <w:lang w:val="nl-NL"/>
        </w:rPr>
        <w:t>CE-conformiteit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EN60730</w:t>
      </w:r>
      <w:r>
        <w:rPr>
          <w:color w:val="808080" w:themeColor="background1" w:themeShade="80"/>
          <w:sz w:val="20"/>
          <w:szCs w:val="20"/>
          <w:lang w:val="nl-NL"/>
        </w:rPr>
        <w:t>-1</w:t>
      </w:r>
    </w:p>
    <w:p w14:paraId="3E9C517B" w14:textId="584C0652" w:rsidR="008010AD" w:rsidRPr="00CE0F76" w:rsidRDefault="00186E11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8010AD" w:rsidRPr="00CE0F76">
        <w:rPr>
          <w:color w:val="808080" w:themeColor="background1" w:themeShade="80"/>
          <w:sz w:val="20"/>
          <w:szCs w:val="20"/>
          <w:lang w:val="nl-NL"/>
        </w:rPr>
        <w:t>ansluitkabel</w:t>
      </w:r>
      <w:r w:rsidR="008010AD">
        <w:rPr>
          <w:color w:val="808080" w:themeColor="background1" w:themeShade="80"/>
          <w:sz w:val="20"/>
          <w:szCs w:val="20"/>
          <w:lang w:val="nl-NL"/>
        </w:rPr>
        <w:tab/>
        <w:t>1</w:t>
      </w:r>
      <w:r w:rsidR="00375540">
        <w:rPr>
          <w:color w:val="808080" w:themeColor="background1" w:themeShade="80"/>
          <w:sz w:val="20"/>
          <w:szCs w:val="20"/>
          <w:lang w:val="nl-NL"/>
        </w:rPr>
        <w:t>,5</w:t>
      </w:r>
      <w:r w:rsidR="008010AD">
        <w:rPr>
          <w:color w:val="808080" w:themeColor="background1" w:themeShade="80"/>
          <w:sz w:val="20"/>
          <w:szCs w:val="20"/>
          <w:lang w:val="nl-NL"/>
        </w:rPr>
        <w:t xml:space="preserve">m; </w:t>
      </w:r>
      <w:r w:rsidR="00375540">
        <w:rPr>
          <w:color w:val="808080" w:themeColor="background1" w:themeShade="80"/>
          <w:sz w:val="20"/>
          <w:szCs w:val="20"/>
          <w:lang w:val="nl-NL"/>
        </w:rPr>
        <w:t>3</w:t>
      </w:r>
      <w:r w:rsidR="008010AD">
        <w:rPr>
          <w:color w:val="808080" w:themeColor="background1" w:themeShade="80"/>
          <w:sz w:val="20"/>
          <w:szCs w:val="20"/>
          <w:lang w:val="nl-NL"/>
        </w:rPr>
        <w:t xml:space="preserve"> aderig</w:t>
      </w:r>
    </w:p>
    <w:p w14:paraId="0DEE9EF9" w14:textId="1DD670CF" w:rsidR="008010AD" w:rsidRDefault="00186E11" w:rsidP="008010A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8010AD" w:rsidRPr="00CE0F76">
        <w:rPr>
          <w:color w:val="808080" w:themeColor="background1" w:themeShade="80"/>
          <w:sz w:val="20"/>
          <w:szCs w:val="20"/>
          <w:lang w:val="nl-NL"/>
        </w:rPr>
        <w:t>anvullende eigenschappen</w:t>
      </w:r>
      <w:r w:rsidR="008010AD">
        <w:rPr>
          <w:color w:val="808080" w:themeColor="background1" w:themeShade="80"/>
          <w:sz w:val="20"/>
          <w:szCs w:val="20"/>
          <w:lang w:val="nl-NL"/>
        </w:rPr>
        <w:tab/>
      </w:r>
      <w:r w:rsidR="008010AD" w:rsidRPr="00E268EC">
        <w:rPr>
          <w:color w:val="808080" w:themeColor="background1" w:themeShade="80"/>
          <w:sz w:val="20"/>
          <w:szCs w:val="20"/>
          <w:lang w:val="nl-NL"/>
        </w:rPr>
        <w:t>visuele controle open/dicht</w:t>
      </w:r>
      <w:r w:rsidR="008010AD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8010AD">
        <w:rPr>
          <w:color w:val="808080" w:themeColor="background1" w:themeShade="80"/>
          <w:sz w:val="20"/>
          <w:szCs w:val="20"/>
          <w:lang w:val="nl-NL"/>
        </w:rPr>
        <w:tab/>
        <w:t>first-open functie</w:t>
      </w:r>
    </w:p>
    <w:p w14:paraId="3841773B" w14:textId="77777777" w:rsidR="00296EE3" w:rsidRPr="000272F9" w:rsidRDefault="00296EE3" w:rsidP="00296EE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4287F09E" w14:textId="77777777" w:rsidR="00296EE3" w:rsidRPr="000272F9" w:rsidRDefault="00296EE3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technisch handboek; hydraulische grafieken; elektronisch meettoestel BC3</w:t>
      </w:r>
    </w:p>
    <w:p w14:paraId="6D502FAA" w14:textId="42558644" w:rsidR="00296EE3" w:rsidRPr="00296EE3" w:rsidRDefault="00186E11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10" w:history="1">
        <w:r w:rsidR="00296EE3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6E7197E7" w14:textId="0FD50ED3" w:rsidR="00361C6B" w:rsidRDefault="00361C6B">
      <w:pPr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38E16DFA" w14:textId="0BB6C4D3" w:rsidR="00361C6B" w:rsidRDefault="00361C6B" w:rsidP="00296EE3">
      <w:pPr>
        <w:pStyle w:val="Kop4"/>
        <w:rPr>
          <w:lang w:val="nl-NL"/>
        </w:rPr>
      </w:pPr>
      <w:r w:rsidRPr="00D33E9C">
        <w:rPr>
          <w:lang w:val="nl-NL"/>
        </w:rPr>
        <w:lastRenderedPageBreak/>
        <w:t>A</w:t>
      </w:r>
      <w:r>
        <w:rPr>
          <w:lang w:val="nl-NL"/>
        </w:rPr>
        <w:t>P</w:t>
      </w:r>
      <w:r w:rsidRPr="00D33E9C">
        <w:rPr>
          <w:lang w:val="nl-NL"/>
        </w:rPr>
        <w:t>0</w:t>
      </w:r>
      <w:r>
        <w:rPr>
          <w:lang w:val="nl-NL"/>
        </w:rPr>
        <w:t>2</w:t>
      </w:r>
      <w:r>
        <w:rPr>
          <w:lang w:val="nl-NL"/>
        </w:rPr>
        <w:tab/>
      </w:r>
      <w:r w:rsidRPr="00361C6B">
        <w:rPr>
          <w:lang w:val="nl-NL"/>
        </w:rPr>
        <w:t>elektro-motorische actuator modulerend</w:t>
      </w:r>
      <w:r w:rsidR="00296EE3">
        <w:rPr>
          <w:lang w:val="nl-NL"/>
        </w:rPr>
        <w:br/>
        <w:t xml:space="preserve"> </w:t>
      </w:r>
      <w:r w:rsidR="00296EE3">
        <w:rPr>
          <w:lang w:val="nl-NL"/>
        </w:rPr>
        <w:tab/>
      </w:r>
      <w:r w:rsidR="00296EE3">
        <w:rPr>
          <w:lang w:val="nl-NL"/>
        </w:rPr>
        <w:tab/>
      </w:r>
      <w:r w:rsidRPr="00361C6B">
        <w:rPr>
          <w:lang w:val="nl-NL"/>
        </w:rPr>
        <w:t>(proportionele regeling)</w:t>
      </w:r>
    </w:p>
    <w:p w14:paraId="5902EC3B" w14:textId="77777777" w:rsidR="001C1524" w:rsidRPr="00F76F9B" w:rsidRDefault="001C1524" w:rsidP="001C1524">
      <w:p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F76F9B">
        <w:rPr>
          <w:color w:val="808080" w:themeColor="background1" w:themeShade="80"/>
          <w:sz w:val="20"/>
          <w:szCs w:val="20"/>
          <w:lang w:val="nl-NL"/>
        </w:rPr>
        <w:t xml:space="preserve">Wanneer de goede werking van de installatie dit vereist, </w:t>
      </w:r>
      <w:r>
        <w:rPr>
          <w:color w:val="808080" w:themeColor="background1" w:themeShade="80"/>
          <w:sz w:val="20"/>
          <w:szCs w:val="20"/>
          <w:lang w:val="nl-NL"/>
        </w:rPr>
        <w:t xml:space="preserve">dynamische </w:t>
      </w:r>
      <w:r w:rsidRPr="00F76F9B">
        <w:rPr>
          <w:color w:val="808080" w:themeColor="background1" w:themeShade="80"/>
          <w:sz w:val="20"/>
          <w:szCs w:val="20"/>
          <w:lang w:val="nl-NL"/>
        </w:rPr>
        <w:t>regelventielen voorzien van navolgende actuator</w:t>
      </w:r>
      <w:r>
        <w:rPr>
          <w:color w:val="808080" w:themeColor="background1" w:themeShade="80"/>
          <w:sz w:val="20"/>
          <w:szCs w:val="20"/>
          <w:lang w:val="nl-NL"/>
        </w:rPr>
        <w:t>:</w:t>
      </w:r>
    </w:p>
    <w:p w14:paraId="3B44E9CF" w14:textId="77777777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f</w:t>
      </w:r>
      <w:r w:rsidRPr="00CE0F76">
        <w:rPr>
          <w:color w:val="808080" w:themeColor="background1" w:themeShade="80"/>
          <w:sz w:val="20"/>
          <w:szCs w:val="20"/>
          <w:lang w:val="nl-NL"/>
        </w:rPr>
        <w:t>abricaat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Apollo</w:t>
      </w:r>
    </w:p>
    <w:p w14:paraId="5DCA89CE" w14:textId="4A69BDED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t</w:t>
      </w:r>
      <w:r w:rsidRPr="00CE0F76">
        <w:rPr>
          <w:color w:val="808080" w:themeColor="background1" w:themeShade="80"/>
          <w:sz w:val="20"/>
          <w:szCs w:val="20"/>
          <w:lang w:val="nl-NL"/>
        </w:rPr>
        <w:t>ype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</w:t>
      </w:r>
      <w:r w:rsidR="00661540">
        <w:rPr>
          <w:color w:val="808080" w:themeColor="background1" w:themeShade="80"/>
          <w:sz w:val="20"/>
          <w:szCs w:val="20"/>
          <w:lang w:val="nl-NL"/>
        </w:rPr>
        <w:t>P02</w:t>
      </w:r>
      <w:r>
        <w:rPr>
          <w:color w:val="808080" w:themeColor="background1" w:themeShade="80"/>
          <w:sz w:val="20"/>
          <w:szCs w:val="20"/>
          <w:lang w:val="nl-NL"/>
        </w:rPr>
        <w:t xml:space="preserve"> (</w:t>
      </w:r>
      <w:r w:rsidR="00661540">
        <w:rPr>
          <w:color w:val="808080" w:themeColor="background1" w:themeShade="80"/>
          <w:sz w:val="20"/>
          <w:szCs w:val="20"/>
          <w:lang w:val="nl-NL"/>
        </w:rPr>
        <w:t>proportioneel</w:t>
      </w:r>
      <w:r>
        <w:rPr>
          <w:color w:val="808080" w:themeColor="background1" w:themeShade="80"/>
          <w:sz w:val="20"/>
          <w:szCs w:val="20"/>
          <w:lang w:val="nl-NL"/>
        </w:rPr>
        <w:t xml:space="preserve"> 0-10V)</w:t>
      </w:r>
    </w:p>
    <w:p w14:paraId="3E159B59" w14:textId="5EB7D7B2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c</w:t>
      </w:r>
      <w:r w:rsidRPr="00CE0F76">
        <w:rPr>
          <w:color w:val="808080" w:themeColor="background1" w:themeShade="80"/>
          <w:sz w:val="20"/>
          <w:szCs w:val="20"/>
          <w:lang w:val="nl-NL"/>
        </w:rPr>
        <w:t>onstructie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elektro</w:t>
      </w:r>
      <w:r>
        <w:rPr>
          <w:color w:val="808080" w:themeColor="background1" w:themeShade="80"/>
          <w:sz w:val="20"/>
          <w:szCs w:val="20"/>
          <w:lang w:val="nl-NL"/>
        </w:rPr>
        <w:t>-</w:t>
      </w:r>
      <w:r w:rsidR="00661540">
        <w:rPr>
          <w:color w:val="808080" w:themeColor="background1" w:themeShade="80"/>
          <w:sz w:val="20"/>
          <w:szCs w:val="20"/>
          <w:lang w:val="nl-NL"/>
        </w:rPr>
        <w:t>motorische</w:t>
      </w:r>
      <w:r w:rsidRPr="00CE0F76">
        <w:rPr>
          <w:color w:val="808080" w:themeColor="background1" w:themeShade="80"/>
          <w:sz w:val="20"/>
          <w:szCs w:val="20"/>
          <w:lang w:val="nl-NL"/>
        </w:rPr>
        <w:t xml:space="preserve"> kop met aansluitadapter </w:t>
      </w:r>
    </w:p>
    <w:p w14:paraId="5DF5744E" w14:textId="5E814464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u</w:t>
      </w:r>
      <w:r w:rsidRPr="00CE0F76">
        <w:rPr>
          <w:color w:val="808080" w:themeColor="background1" w:themeShade="80"/>
          <w:sz w:val="20"/>
          <w:szCs w:val="20"/>
          <w:lang w:val="nl-NL"/>
        </w:rPr>
        <w:t>itvoering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normaal gesloten (NC)</w:t>
      </w:r>
      <w:r w:rsidR="003D54F5">
        <w:rPr>
          <w:color w:val="808080" w:themeColor="background1" w:themeShade="80"/>
          <w:sz w:val="20"/>
          <w:szCs w:val="20"/>
          <w:lang w:val="nl-NL"/>
        </w:rPr>
        <w:t xml:space="preserve"> / normaal open (NO)</w:t>
      </w:r>
    </w:p>
    <w:p w14:paraId="2C7BBF69" w14:textId="77777777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Pr="00CE0F76">
        <w:rPr>
          <w:color w:val="808080" w:themeColor="background1" w:themeShade="80"/>
          <w:sz w:val="20"/>
          <w:szCs w:val="20"/>
          <w:lang w:val="nl-NL"/>
        </w:rPr>
        <w:t>edrijfsspanning</w:t>
      </w:r>
      <w:r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CE0F76">
        <w:rPr>
          <w:color w:val="808080" w:themeColor="background1" w:themeShade="80"/>
          <w:sz w:val="20"/>
          <w:szCs w:val="20"/>
          <w:lang w:val="nl-NL"/>
        </w:rPr>
        <w:t>(V)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24VAC</w:t>
      </w:r>
    </w:p>
    <w:p w14:paraId="226AE847" w14:textId="327979C6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Pr="00CE0F76">
        <w:rPr>
          <w:color w:val="808080" w:themeColor="background1" w:themeShade="80"/>
          <w:sz w:val="20"/>
          <w:szCs w:val="20"/>
          <w:lang w:val="nl-NL"/>
        </w:rPr>
        <w:t>pgenomen vermogen (</w:t>
      </w:r>
      <w:r>
        <w:rPr>
          <w:color w:val="808080" w:themeColor="background1" w:themeShade="80"/>
          <w:sz w:val="20"/>
          <w:szCs w:val="20"/>
          <w:lang w:val="nl-NL"/>
        </w:rPr>
        <w:t>VA</w:t>
      </w:r>
      <w:r w:rsidRPr="00CE0F76">
        <w:rPr>
          <w:color w:val="808080" w:themeColor="background1" w:themeShade="80"/>
          <w:sz w:val="20"/>
          <w:szCs w:val="20"/>
          <w:lang w:val="nl-NL"/>
        </w:rPr>
        <w:t>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E763D9">
        <w:rPr>
          <w:color w:val="808080" w:themeColor="background1" w:themeShade="80"/>
          <w:sz w:val="20"/>
          <w:szCs w:val="20"/>
          <w:lang w:val="nl-NL"/>
        </w:rPr>
        <w:t>2,5</w:t>
      </w:r>
    </w:p>
    <w:p w14:paraId="7A5DAA0E" w14:textId="77777777" w:rsidR="00361C6B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stuurspanning (V)</w:t>
      </w:r>
      <w:r>
        <w:rPr>
          <w:color w:val="808080" w:themeColor="background1" w:themeShade="80"/>
          <w:sz w:val="20"/>
          <w:szCs w:val="20"/>
          <w:lang w:val="nl-NL"/>
        </w:rPr>
        <w:tab/>
        <w:t>0-10VDC</w:t>
      </w:r>
    </w:p>
    <w:p w14:paraId="7651D91D" w14:textId="77777777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m</w:t>
      </w:r>
      <w:r w:rsidRPr="00CE0F76">
        <w:rPr>
          <w:color w:val="808080" w:themeColor="background1" w:themeShade="80"/>
          <w:sz w:val="20"/>
          <w:szCs w:val="20"/>
          <w:lang w:val="nl-NL"/>
        </w:rPr>
        <w:t>ateriaal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kunststof</w:t>
      </w:r>
    </w:p>
    <w:p w14:paraId="3D031B75" w14:textId="77777777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Pr="00CE0F76">
        <w:rPr>
          <w:color w:val="808080" w:themeColor="background1" w:themeShade="80"/>
          <w:sz w:val="20"/>
          <w:szCs w:val="20"/>
          <w:lang w:val="nl-NL"/>
        </w:rPr>
        <w:t>ansluiting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M30x1,5</w:t>
      </w:r>
    </w:p>
    <w:p w14:paraId="3B411CF7" w14:textId="0ABE672C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Pr="00CE0F76">
        <w:rPr>
          <w:color w:val="808080" w:themeColor="background1" w:themeShade="80"/>
          <w:sz w:val="20"/>
          <w:szCs w:val="20"/>
          <w:lang w:val="nl-NL"/>
        </w:rPr>
        <w:t>eschermingsgraad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IP</w:t>
      </w:r>
      <w:r w:rsidR="00691FE5">
        <w:rPr>
          <w:color w:val="808080" w:themeColor="background1" w:themeShade="80"/>
          <w:sz w:val="20"/>
          <w:szCs w:val="20"/>
          <w:lang w:val="nl-NL"/>
        </w:rPr>
        <w:t>43</w:t>
      </w:r>
    </w:p>
    <w:p w14:paraId="4C00F1D1" w14:textId="77777777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Pr="00CE0F76">
        <w:rPr>
          <w:color w:val="808080" w:themeColor="background1" w:themeShade="80"/>
          <w:sz w:val="20"/>
          <w:szCs w:val="20"/>
          <w:lang w:val="nl-NL"/>
        </w:rPr>
        <w:t>mgevingstemperatuur (°C)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0 tot +60</w:t>
      </w:r>
    </w:p>
    <w:p w14:paraId="5B49C0B5" w14:textId="30660EC8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bedieningss</w:t>
      </w:r>
      <w:r w:rsidRPr="00CE0F76">
        <w:rPr>
          <w:color w:val="808080" w:themeColor="background1" w:themeShade="80"/>
          <w:sz w:val="20"/>
          <w:szCs w:val="20"/>
          <w:lang w:val="nl-NL"/>
        </w:rPr>
        <w:t>lag</w:t>
      </w:r>
      <w:r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CE0F76">
        <w:rPr>
          <w:color w:val="808080" w:themeColor="background1" w:themeShade="80"/>
          <w:sz w:val="20"/>
          <w:szCs w:val="20"/>
          <w:lang w:val="nl-NL"/>
        </w:rPr>
        <w:t>(mm)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E84E0C">
        <w:rPr>
          <w:color w:val="808080" w:themeColor="background1" w:themeShade="80"/>
          <w:sz w:val="20"/>
          <w:szCs w:val="20"/>
          <w:lang w:val="nl-NL"/>
        </w:rPr>
        <w:t>6,3</w:t>
      </w:r>
    </w:p>
    <w:p w14:paraId="3772BB2B" w14:textId="3C145800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looptijd</w:t>
      </w:r>
      <w:r w:rsidRPr="00CE0F76"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="00E227E5">
        <w:rPr>
          <w:color w:val="808080" w:themeColor="background1" w:themeShade="80"/>
          <w:sz w:val="20"/>
          <w:szCs w:val="20"/>
          <w:lang w:val="nl-NL"/>
        </w:rPr>
        <w:t>(s/min)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E227E5">
        <w:rPr>
          <w:color w:val="808080" w:themeColor="background1" w:themeShade="80"/>
          <w:sz w:val="20"/>
          <w:szCs w:val="20"/>
          <w:lang w:val="nl-NL"/>
        </w:rPr>
        <w:t>8</w:t>
      </w:r>
    </w:p>
    <w:p w14:paraId="47832B2D" w14:textId="45C8421F" w:rsidR="00361C6B" w:rsidRPr="00CE0F76" w:rsidRDefault="00186E11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</w:t>
      </w:r>
      <w:r w:rsidR="00361C6B" w:rsidRPr="00CE0F76">
        <w:rPr>
          <w:color w:val="808080" w:themeColor="background1" w:themeShade="80"/>
          <w:sz w:val="20"/>
          <w:szCs w:val="20"/>
          <w:lang w:val="nl-NL"/>
        </w:rPr>
        <w:t>luitingskracht (N)</w:t>
      </w:r>
      <w:r w:rsidR="00361C6B" w:rsidRPr="00CE0F76">
        <w:rPr>
          <w:color w:val="808080" w:themeColor="background1" w:themeShade="80"/>
          <w:sz w:val="20"/>
          <w:szCs w:val="20"/>
          <w:lang w:val="nl-NL"/>
        </w:rPr>
        <w:tab/>
        <w:t>1</w:t>
      </w:r>
      <w:r w:rsidR="00E227E5">
        <w:rPr>
          <w:color w:val="808080" w:themeColor="background1" w:themeShade="80"/>
          <w:sz w:val="20"/>
          <w:szCs w:val="20"/>
          <w:lang w:val="nl-NL"/>
        </w:rPr>
        <w:t>20</w:t>
      </w:r>
      <w:r w:rsidR="00361C6B" w:rsidRPr="00CE0F76">
        <w:rPr>
          <w:color w:val="808080" w:themeColor="background1" w:themeShade="80"/>
          <w:sz w:val="20"/>
          <w:szCs w:val="20"/>
          <w:lang w:val="nl-NL"/>
        </w:rPr>
        <w:tab/>
      </w:r>
    </w:p>
    <w:p w14:paraId="0E1C2CED" w14:textId="77777777" w:rsidR="00361C6B" w:rsidRPr="00CE0F76" w:rsidRDefault="00361C6B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CE0F76">
        <w:rPr>
          <w:color w:val="808080" w:themeColor="background1" w:themeShade="80"/>
          <w:sz w:val="20"/>
          <w:szCs w:val="20"/>
          <w:lang w:val="nl-NL"/>
        </w:rPr>
        <w:t>CE-conformiteit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EN60730</w:t>
      </w:r>
      <w:r>
        <w:rPr>
          <w:color w:val="808080" w:themeColor="background1" w:themeShade="80"/>
          <w:sz w:val="20"/>
          <w:szCs w:val="20"/>
          <w:lang w:val="nl-NL"/>
        </w:rPr>
        <w:t>-1</w:t>
      </w:r>
    </w:p>
    <w:p w14:paraId="69F42FD3" w14:textId="6C2A15DF" w:rsidR="00361C6B" w:rsidRPr="00CE0F76" w:rsidRDefault="00186E11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361C6B" w:rsidRPr="00CE0F76">
        <w:rPr>
          <w:color w:val="808080" w:themeColor="background1" w:themeShade="80"/>
          <w:sz w:val="20"/>
          <w:szCs w:val="20"/>
          <w:lang w:val="nl-NL"/>
        </w:rPr>
        <w:t>ansluitkabel</w:t>
      </w:r>
      <w:r w:rsidR="00361C6B">
        <w:rPr>
          <w:color w:val="808080" w:themeColor="background1" w:themeShade="80"/>
          <w:sz w:val="20"/>
          <w:szCs w:val="20"/>
          <w:lang w:val="nl-NL"/>
        </w:rPr>
        <w:tab/>
        <w:t>1,5m; 3 aderig</w:t>
      </w:r>
    </w:p>
    <w:p w14:paraId="57DBA68A" w14:textId="0590CC10" w:rsidR="00361C6B" w:rsidRDefault="00186E11" w:rsidP="00361C6B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361C6B" w:rsidRPr="00CE0F76">
        <w:rPr>
          <w:color w:val="808080" w:themeColor="background1" w:themeShade="80"/>
          <w:sz w:val="20"/>
          <w:szCs w:val="20"/>
          <w:lang w:val="nl-NL"/>
        </w:rPr>
        <w:t>anvullende eigenschappen</w:t>
      </w:r>
      <w:r w:rsidR="00361C6B">
        <w:rPr>
          <w:color w:val="808080" w:themeColor="background1" w:themeShade="80"/>
          <w:sz w:val="20"/>
          <w:szCs w:val="20"/>
          <w:lang w:val="nl-NL"/>
        </w:rPr>
        <w:tab/>
      </w:r>
      <w:r w:rsidR="00361C6B" w:rsidRPr="00E268EC">
        <w:rPr>
          <w:color w:val="808080" w:themeColor="background1" w:themeShade="80"/>
          <w:sz w:val="20"/>
          <w:szCs w:val="20"/>
          <w:lang w:val="nl-NL"/>
        </w:rPr>
        <w:t xml:space="preserve">visuele controle </w:t>
      </w:r>
      <w:r w:rsidR="00956FA7">
        <w:rPr>
          <w:color w:val="808080" w:themeColor="background1" w:themeShade="80"/>
          <w:sz w:val="20"/>
          <w:szCs w:val="20"/>
          <w:lang w:val="nl-NL"/>
        </w:rPr>
        <w:t>dmv  twee kleuren LED</w:t>
      </w:r>
      <w:r w:rsidR="00361C6B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361C6B">
        <w:rPr>
          <w:color w:val="808080" w:themeColor="background1" w:themeShade="80"/>
          <w:sz w:val="20"/>
          <w:szCs w:val="20"/>
          <w:lang w:val="nl-NL"/>
        </w:rPr>
        <w:tab/>
      </w:r>
      <w:r w:rsidR="00691FE5">
        <w:rPr>
          <w:color w:val="808080" w:themeColor="background1" w:themeShade="80"/>
          <w:sz w:val="20"/>
          <w:szCs w:val="20"/>
          <w:lang w:val="nl-NL"/>
        </w:rPr>
        <w:t>direct werkend</w:t>
      </w:r>
    </w:p>
    <w:p w14:paraId="4AA4DCA6" w14:textId="77777777" w:rsidR="00296EE3" w:rsidRPr="000272F9" w:rsidRDefault="00296EE3" w:rsidP="00296EE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31B1BB46" w14:textId="77777777" w:rsidR="00296EE3" w:rsidRPr="000272F9" w:rsidRDefault="00296EE3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technisch handboek; hydraulische grafieken; elektronisch meettoestel BC3</w:t>
      </w:r>
    </w:p>
    <w:p w14:paraId="10E5601C" w14:textId="3ECF65D9" w:rsidR="00296EE3" w:rsidRPr="00296EE3" w:rsidRDefault="00186E11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11" w:history="1">
        <w:r w:rsidR="00296EE3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7BA65D09" w14:textId="238C4AA8" w:rsidR="00626A2C" w:rsidRDefault="00626A2C">
      <w:pPr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br w:type="page"/>
      </w:r>
    </w:p>
    <w:p w14:paraId="4D547413" w14:textId="713C863A" w:rsidR="00626A2C" w:rsidRDefault="00626A2C" w:rsidP="00296EE3">
      <w:pPr>
        <w:pStyle w:val="Kop4"/>
        <w:rPr>
          <w:lang w:val="nl-NL"/>
        </w:rPr>
      </w:pPr>
      <w:r w:rsidRPr="00D33E9C">
        <w:rPr>
          <w:lang w:val="nl-NL"/>
        </w:rPr>
        <w:lastRenderedPageBreak/>
        <w:t>A</w:t>
      </w:r>
      <w:r>
        <w:rPr>
          <w:lang w:val="nl-NL"/>
        </w:rPr>
        <w:t>P</w:t>
      </w:r>
      <w:r w:rsidRPr="00D33E9C">
        <w:rPr>
          <w:lang w:val="nl-NL"/>
        </w:rPr>
        <w:t>0</w:t>
      </w:r>
      <w:r>
        <w:rPr>
          <w:lang w:val="nl-NL"/>
        </w:rPr>
        <w:t>1</w:t>
      </w:r>
      <w:r>
        <w:rPr>
          <w:lang w:val="nl-NL"/>
        </w:rPr>
        <w:tab/>
      </w:r>
      <w:r w:rsidRPr="00361C6B">
        <w:rPr>
          <w:lang w:val="nl-NL"/>
        </w:rPr>
        <w:t>elektro-motorische actuator modulerend</w:t>
      </w:r>
      <w:r w:rsidR="00296EE3">
        <w:rPr>
          <w:lang w:val="nl-NL"/>
        </w:rPr>
        <w:br/>
        <w:t xml:space="preserve"> </w:t>
      </w:r>
      <w:r w:rsidR="00296EE3">
        <w:rPr>
          <w:lang w:val="nl-NL"/>
        </w:rPr>
        <w:tab/>
      </w:r>
      <w:r w:rsidR="00296EE3">
        <w:rPr>
          <w:lang w:val="nl-NL"/>
        </w:rPr>
        <w:tab/>
      </w:r>
      <w:r w:rsidR="00F06A18" w:rsidRPr="00F06A18">
        <w:rPr>
          <w:lang w:val="nl-NL"/>
        </w:rPr>
        <w:t>(proportionele regeling met terugkoppeling)</w:t>
      </w:r>
    </w:p>
    <w:p w14:paraId="4F33519E" w14:textId="77777777" w:rsidR="001C1524" w:rsidRPr="00F76F9B" w:rsidRDefault="001C1524" w:rsidP="001C1524">
      <w:p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F76F9B">
        <w:rPr>
          <w:color w:val="808080" w:themeColor="background1" w:themeShade="80"/>
          <w:sz w:val="20"/>
          <w:szCs w:val="20"/>
          <w:lang w:val="nl-NL"/>
        </w:rPr>
        <w:t xml:space="preserve">Wanneer de goede werking van de installatie dit vereist, </w:t>
      </w:r>
      <w:r>
        <w:rPr>
          <w:color w:val="808080" w:themeColor="background1" w:themeShade="80"/>
          <w:sz w:val="20"/>
          <w:szCs w:val="20"/>
          <w:lang w:val="nl-NL"/>
        </w:rPr>
        <w:t xml:space="preserve">dynamische </w:t>
      </w:r>
      <w:r w:rsidRPr="00F76F9B">
        <w:rPr>
          <w:color w:val="808080" w:themeColor="background1" w:themeShade="80"/>
          <w:sz w:val="20"/>
          <w:szCs w:val="20"/>
          <w:lang w:val="nl-NL"/>
        </w:rPr>
        <w:t>regelventielen voorzien van navolgende actuator</w:t>
      </w:r>
      <w:r>
        <w:rPr>
          <w:color w:val="808080" w:themeColor="background1" w:themeShade="80"/>
          <w:sz w:val="20"/>
          <w:szCs w:val="20"/>
          <w:lang w:val="nl-NL"/>
        </w:rPr>
        <w:t>:</w:t>
      </w:r>
    </w:p>
    <w:p w14:paraId="3BF5CDFA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f</w:t>
      </w:r>
      <w:r w:rsidRPr="00CE0F76">
        <w:rPr>
          <w:color w:val="808080" w:themeColor="background1" w:themeShade="80"/>
          <w:sz w:val="20"/>
          <w:szCs w:val="20"/>
          <w:lang w:val="nl-NL"/>
        </w:rPr>
        <w:t>abricaat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Apollo</w:t>
      </w:r>
    </w:p>
    <w:p w14:paraId="5FEBB7D3" w14:textId="5273F395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t</w:t>
      </w:r>
      <w:r w:rsidRPr="00CE0F76">
        <w:rPr>
          <w:color w:val="808080" w:themeColor="background1" w:themeShade="80"/>
          <w:sz w:val="20"/>
          <w:szCs w:val="20"/>
          <w:lang w:val="nl-NL"/>
        </w:rPr>
        <w:t>ype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AP0</w:t>
      </w:r>
      <w:r w:rsidR="00F06A18">
        <w:rPr>
          <w:color w:val="808080" w:themeColor="background1" w:themeShade="80"/>
          <w:sz w:val="20"/>
          <w:szCs w:val="20"/>
          <w:lang w:val="nl-NL"/>
        </w:rPr>
        <w:t>1</w:t>
      </w:r>
      <w:r>
        <w:rPr>
          <w:color w:val="808080" w:themeColor="background1" w:themeShade="80"/>
          <w:sz w:val="20"/>
          <w:szCs w:val="20"/>
          <w:lang w:val="nl-NL"/>
        </w:rPr>
        <w:t xml:space="preserve"> (proportioneel 0-10V</w:t>
      </w:r>
      <w:r w:rsidR="00F06A18">
        <w:rPr>
          <w:color w:val="808080" w:themeColor="background1" w:themeShade="80"/>
          <w:sz w:val="20"/>
          <w:szCs w:val="20"/>
          <w:lang w:val="nl-NL"/>
        </w:rPr>
        <w:t>, terugkoppeling</w:t>
      </w:r>
      <w:r>
        <w:rPr>
          <w:color w:val="808080" w:themeColor="background1" w:themeShade="80"/>
          <w:sz w:val="20"/>
          <w:szCs w:val="20"/>
          <w:lang w:val="nl-NL"/>
        </w:rPr>
        <w:t>)</w:t>
      </w:r>
    </w:p>
    <w:p w14:paraId="70F808D8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c</w:t>
      </w:r>
      <w:r w:rsidRPr="00CE0F76">
        <w:rPr>
          <w:color w:val="808080" w:themeColor="background1" w:themeShade="80"/>
          <w:sz w:val="20"/>
          <w:szCs w:val="20"/>
          <w:lang w:val="nl-NL"/>
        </w:rPr>
        <w:t>onstructie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elektro</w:t>
      </w:r>
      <w:r>
        <w:rPr>
          <w:color w:val="808080" w:themeColor="background1" w:themeShade="80"/>
          <w:sz w:val="20"/>
          <w:szCs w:val="20"/>
          <w:lang w:val="nl-NL"/>
        </w:rPr>
        <w:t>-motorische</w:t>
      </w:r>
      <w:r w:rsidRPr="00CE0F76">
        <w:rPr>
          <w:color w:val="808080" w:themeColor="background1" w:themeShade="80"/>
          <w:sz w:val="20"/>
          <w:szCs w:val="20"/>
          <w:lang w:val="nl-NL"/>
        </w:rPr>
        <w:t xml:space="preserve"> kop met aansluitadapter </w:t>
      </w:r>
    </w:p>
    <w:p w14:paraId="76783596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u</w:t>
      </w:r>
      <w:r w:rsidRPr="00CE0F76">
        <w:rPr>
          <w:color w:val="808080" w:themeColor="background1" w:themeShade="80"/>
          <w:sz w:val="20"/>
          <w:szCs w:val="20"/>
          <w:lang w:val="nl-NL"/>
        </w:rPr>
        <w:t>itvoering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normaal gesloten (NC)</w:t>
      </w:r>
      <w:r>
        <w:rPr>
          <w:color w:val="808080" w:themeColor="background1" w:themeShade="80"/>
          <w:sz w:val="20"/>
          <w:szCs w:val="20"/>
          <w:lang w:val="nl-NL"/>
        </w:rPr>
        <w:t xml:space="preserve"> / normaal open (NO)</w:t>
      </w:r>
    </w:p>
    <w:p w14:paraId="7CACA3B7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Pr="00CE0F76">
        <w:rPr>
          <w:color w:val="808080" w:themeColor="background1" w:themeShade="80"/>
          <w:sz w:val="20"/>
          <w:szCs w:val="20"/>
          <w:lang w:val="nl-NL"/>
        </w:rPr>
        <w:t>edrijfsspanning</w:t>
      </w:r>
      <w:r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CE0F76">
        <w:rPr>
          <w:color w:val="808080" w:themeColor="background1" w:themeShade="80"/>
          <w:sz w:val="20"/>
          <w:szCs w:val="20"/>
          <w:lang w:val="nl-NL"/>
        </w:rPr>
        <w:t>(V)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24VAC</w:t>
      </w:r>
    </w:p>
    <w:p w14:paraId="061196CD" w14:textId="12BCB20F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Pr="00CE0F76">
        <w:rPr>
          <w:color w:val="808080" w:themeColor="background1" w:themeShade="80"/>
          <w:sz w:val="20"/>
          <w:szCs w:val="20"/>
          <w:lang w:val="nl-NL"/>
        </w:rPr>
        <w:t>pgenomen vermogen (</w:t>
      </w:r>
      <w:r>
        <w:rPr>
          <w:color w:val="808080" w:themeColor="background1" w:themeShade="80"/>
          <w:sz w:val="20"/>
          <w:szCs w:val="20"/>
          <w:lang w:val="nl-NL"/>
        </w:rPr>
        <w:t>VA</w:t>
      </w:r>
      <w:r w:rsidRPr="00CE0F76">
        <w:rPr>
          <w:color w:val="808080" w:themeColor="background1" w:themeShade="80"/>
          <w:sz w:val="20"/>
          <w:szCs w:val="20"/>
          <w:lang w:val="nl-NL"/>
        </w:rPr>
        <w:t>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1372EF">
        <w:rPr>
          <w:color w:val="808080" w:themeColor="background1" w:themeShade="80"/>
          <w:sz w:val="20"/>
          <w:szCs w:val="20"/>
          <w:lang w:val="nl-NL"/>
        </w:rPr>
        <w:t>6</w:t>
      </w:r>
    </w:p>
    <w:p w14:paraId="6BD2D890" w14:textId="77777777" w:rsidR="00626A2C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stuurspanning (V)</w:t>
      </w:r>
      <w:r>
        <w:rPr>
          <w:color w:val="808080" w:themeColor="background1" w:themeShade="80"/>
          <w:sz w:val="20"/>
          <w:szCs w:val="20"/>
          <w:lang w:val="nl-NL"/>
        </w:rPr>
        <w:tab/>
        <w:t>0-10VDC</w:t>
      </w:r>
    </w:p>
    <w:p w14:paraId="12CAFEF5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m</w:t>
      </w:r>
      <w:r w:rsidRPr="00CE0F76">
        <w:rPr>
          <w:color w:val="808080" w:themeColor="background1" w:themeShade="80"/>
          <w:sz w:val="20"/>
          <w:szCs w:val="20"/>
          <w:lang w:val="nl-NL"/>
        </w:rPr>
        <w:t>ateriaal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kunststof</w:t>
      </w:r>
    </w:p>
    <w:p w14:paraId="10A3AD30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Pr="00CE0F76">
        <w:rPr>
          <w:color w:val="808080" w:themeColor="background1" w:themeShade="80"/>
          <w:sz w:val="20"/>
          <w:szCs w:val="20"/>
          <w:lang w:val="nl-NL"/>
        </w:rPr>
        <w:t>ansluiting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M30x1,5</w:t>
      </w:r>
    </w:p>
    <w:p w14:paraId="7237B60B" w14:textId="510BA674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</w:t>
      </w:r>
      <w:r w:rsidRPr="00CE0F76">
        <w:rPr>
          <w:color w:val="808080" w:themeColor="background1" w:themeShade="80"/>
          <w:sz w:val="20"/>
          <w:szCs w:val="20"/>
          <w:lang w:val="nl-NL"/>
        </w:rPr>
        <w:t>eschermingsgraad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IP</w:t>
      </w:r>
      <w:r w:rsidR="001372EF">
        <w:rPr>
          <w:color w:val="808080" w:themeColor="background1" w:themeShade="80"/>
          <w:sz w:val="20"/>
          <w:szCs w:val="20"/>
          <w:lang w:val="nl-NL"/>
        </w:rPr>
        <w:t>54</w:t>
      </w:r>
    </w:p>
    <w:p w14:paraId="5E4FB942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o</w:t>
      </w:r>
      <w:r w:rsidRPr="00CE0F76">
        <w:rPr>
          <w:color w:val="808080" w:themeColor="background1" w:themeShade="80"/>
          <w:sz w:val="20"/>
          <w:szCs w:val="20"/>
          <w:lang w:val="nl-NL"/>
        </w:rPr>
        <w:t>mgevingstemperatuur (°C)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0 tot +60</w:t>
      </w:r>
    </w:p>
    <w:p w14:paraId="3382FD28" w14:textId="61A498F3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bedieningss</w:t>
      </w:r>
      <w:r w:rsidRPr="00CE0F76">
        <w:rPr>
          <w:color w:val="808080" w:themeColor="background1" w:themeShade="80"/>
          <w:sz w:val="20"/>
          <w:szCs w:val="20"/>
          <w:lang w:val="nl-NL"/>
        </w:rPr>
        <w:t>lag</w:t>
      </w:r>
      <w:r>
        <w:rPr>
          <w:color w:val="808080" w:themeColor="background1" w:themeShade="80"/>
          <w:sz w:val="20"/>
          <w:szCs w:val="20"/>
          <w:lang w:val="nl-NL"/>
        </w:rPr>
        <w:t xml:space="preserve"> </w:t>
      </w:r>
      <w:r w:rsidRPr="00CE0F76">
        <w:rPr>
          <w:color w:val="808080" w:themeColor="background1" w:themeShade="80"/>
          <w:sz w:val="20"/>
          <w:szCs w:val="20"/>
          <w:lang w:val="nl-NL"/>
        </w:rPr>
        <w:t>(mm)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 w:rsidR="00E84E0C">
        <w:rPr>
          <w:color w:val="808080" w:themeColor="background1" w:themeShade="80"/>
          <w:sz w:val="20"/>
          <w:szCs w:val="20"/>
          <w:lang w:val="nl-NL"/>
        </w:rPr>
        <w:t>6,3</w:t>
      </w:r>
    </w:p>
    <w:p w14:paraId="4336BBC0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looptijd</w:t>
      </w:r>
      <w:r w:rsidRPr="00CE0F76">
        <w:rPr>
          <w:color w:val="808080" w:themeColor="background1" w:themeShade="80"/>
          <w:sz w:val="20"/>
          <w:szCs w:val="20"/>
          <w:lang w:val="nl-NL"/>
        </w:rPr>
        <w:t xml:space="preserve"> </w:t>
      </w:r>
      <w:r>
        <w:rPr>
          <w:color w:val="808080" w:themeColor="background1" w:themeShade="80"/>
          <w:sz w:val="20"/>
          <w:szCs w:val="20"/>
          <w:lang w:val="nl-NL"/>
        </w:rPr>
        <w:t>(s/min)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</w:r>
      <w:r>
        <w:rPr>
          <w:color w:val="808080" w:themeColor="background1" w:themeShade="80"/>
          <w:sz w:val="20"/>
          <w:szCs w:val="20"/>
          <w:lang w:val="nl-NL"/>
        </w:rPr>
        <w:t>8</w:t>
      </w:r>
    </w:p>
    <w:p w14:paraId="25CD94E3" w14:textId="26BB87E0" w:rsidR="00626A2C" w:rsidRPr="00CE0F76" w:rsidRDefault="00186E11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s</w:t>
      </w:r>
      <w:r w:rsidR="00626A2C" w:rsidRPr="00CE0F76">
        <w:rPr>
          <w:color w:val="808080" w:themeColor="background1" w:themeShade="80"/>
          <w:sz w:val="20"/>
          <w:szCs w:val="20"/>
          <w:lang w:val="nl-NL"/>
        </w:rPr>
        <w:t>luitingskracht (N)</w:t>
      </w:r>
      <w:r w:rsidR="00626A2C" w:rsidRPr="00CE0F76">
        <w:rPr>
          <w:color w:val="808080" w:themeColor="background1" w:themeShade="80"/>
          <w:sz w:val="20"/>
          <w:szCs w:val="20"/>
          <w:lang w:val="nl-NL"/>
        </w:rPr>
        <w:tab/>
        <w:t>1</w:t>
      </w:r>
      <w:r w:rsidR="001372EF">
        <w:rPr>
          <w:color w:val="808080" w:themeColor="background1" w:themeShade="80"/>
          <w:sz w:val="20"/>
          <w:szCs w:val="20"/>
          <w:lang w:val="nl-NL"/>
        </w:rPr>
        <w:t>60</w:t>
      </w:r>
      <w:r w:rsidR="00626A2C" w:rsidRPr="00CE0F76">
        <w:rPr>
          <w:color w:val="808080" w:themeColor="background1" w:themeShade="80"/>
          <w:sz w:val="20"/>
          <w:szCs w:val="20"/>
          <w:lang w:val="nl-NL"/>
        </w:rPr>
        <w:tab/>
      </w:r>
    </w:p>
    <w:p w14:paraId="5AD57DAA" w14:textId="77777777" w:rsidR="00626A2C" w:rsidRPr="00CE0F76" w:rsidRDefault="00626A2C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CE0F76">
        <w:rPr>
          <w:color w:val="808080" w:themeColor="background1" w:themeShade="80"/>
          <w:sz w:val="20"/>
          <w:szCs w:val="20"/>
          <w:lang w:val="nl-NL"/>
        </w:rPr>
        <w:t>CE-conformiteit</w:t>
      </w:r>
      <w:r w:rsidRPr="00CE0F76">
        <w:rPr>
          <w:color w:val="808080" w:themeColor="background1" w:themeShade="80"/>
          <w:sz w:val="20"/>
          <w:szCs w:val="20"/>
          <w:lang w:val="nl-NL"/>
        </w:rPr>
        <w:tab/>
        <w:t>EN60730</w:t>
      </w:r>
      <w:r>
        <w:rPr>
          <w:color w:val="808080" w:themeColor="background1" w:themeShade="80"/>
          <w:sz w:val="20"/>
          <w:szCs w:val="20"/>
          <w:lang w:val="nl-NL"/>
        </w:rPr>
        <w:t>-1</w:t>
      </w:r>
    </w:p>
    <w:p w14:paraId="4B42BB3F" w14:textId="716328AE" w:rsidR="00626A2C" w:rsidRPr="00CE0F76" w:rsidRDefault="00186E11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626A2C" w:rsidRPr="00CE0F76">
        <w:rPr>
          <w:color w:val="808080" w:themeColor="background1" w:themeShade="80"/>
          <w:sz w:val="20"/>
          <w:szCs w:val="20"/>
          <w:lang w:val="nl-NL"/>
        </w:rPr>
        <w:t>ansluitkabel</w:t>
      </w:r>
      <w:r w:rsidR="00626A2C">
        <w:rPr>
          <w:color w:val="808080" w:themeColor="background1" w:themeShade="80"/>
          <w:sz w:val="20"/>
          <w:szCs w:val="20"/>
          <w:lang w:val="nl-NL"/>
        </w:rPr>
        <w:tab/>
        <w:t xml:space="preserve">1,5m; </w:t>
      </w:r>
      <w:r w:rsidR="00704C56">
        <w:rPr>
          <w:color w:val="808080" w:themeColor="background1" w:themeShade="80"/>
          <w:sz w:val="20"/>
          <w:szCs w:val="20"/>
          <w:lang w:val="nl-NL"/>
        </w:rPr>
        <w:t>4</w:t>
      </w:r>
      <w:r w:rsidR="00626A2C">
        <w:rPr>
          <w:color w:val="808080" w:themeColor="background1" w:themeShade="80"/>
          <w:sz w:val="20"/>
          <w:szCs w:val="20"/>
          <w:lang w:val="nl-NL"/>
        </w:rPr>
        <w:t xml:space="preserve"> aderig</w:t>
      </w:r>
    </w:p>
    <w:p w14:paraId="5A164D95" w14:textId="554A084C" w:rsidR="00626A2C" w:rsidRDefault="00186E11" w:rsidP="00626A2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>
        <w:rPr>
          <w:color w:val="808080" w:themeColor="background1" w:themeShade="80"/>
          <w:sz w:val="20"/>
          <w:szCs w:val="20"/>
          <w:lang w:val="nl-NL"/>
        </w:rPr>
        <w:t>a</w:t>
      </w:r>
      <w:r w:rsidR="00626A2C" w:rsidRPr="00CE0F76">
        <w:rPr>
          <w:color w:val="808080" w:themeColor="background1" w:themeShade="80"/>
          <w:sz w:val="20"/>
          <w:szCs w:val="20"/>
          <w:lang w:val="nl-NL"/>
        </w:rPr>
        <w:t>anvullende eigenschappen</w:t>
      </w:r>
      <w:r w:rsidR="00626A2C">
        <w:rPr>
          <w:color w:val="808080" w:themeColor="background1" w:themeShade="80"/>
          <w:sz w:val="20"/>
          <w:szCs w:val="20"/>
          <w:lang w:val="nl-NL"/>
        </w:rPr>
        <w:tab/>
      </w:r>
      <w:r w:rsidR="00626A2C" w:rsidRPr="00E268EC">
        <w:rPr>
          <w:color w:val="808080" w:themeColor="background1" w:themeShade="80"/>
          <w:sz w:val="20"/>
          <w:szCs w:val="20"/>
          <w:lang w:val="nl-NL"/>
        </w:rPr>
        <w:t xml:space="preserve">visuele controle </w:t>
      </w:r>
      <w:r w:rsidR="00626A2C">
        <w:rPr>
          <w:color w:val="808080" w:themeColor="background1" w:themeShade="80"/>
          <w:sz w:val="20"/>
          <w:szCs w:val="20"/>
          <w:lang w:val="nl-NL"/>
        </w:rPr>
        <w:t>dmv twee kleuren LED</w:t>
      </w:r>
      <w:r w:rsidR="00626A2C">
        <w:rPr>
          <w:color w:val="808080" w:themeColor="background1" w:themeShade="80"/>
          <w:sz w:val="20"/>
          <w:szCs w:val="20"/>
          <w:lang w:val="nl-NL"/>
        </w:rPr>
        <w:br/>
        <w:t xml:space="preserve"> </w:t>
      </w:r>
      <w:r w:rsidR="00626A2C">
        <w:rPr>
          <w:color w:val="808080" w:themeColor="background1" w:themeShade="80"/>
          <w:sz w:val="20"/>
          <w:szCs w:val="20"/>
          <w:lang w:val="nl-NL"/>
        </w:rPr>
        <w:tab/>
        <w:t>direct werkend</w:t>
      </w:r>
    </w:p>
    <w:p w14:paraId="25B4F1B0" w14:textId="77777777" w:rsidR="00296EE3" w:rsidRPr="000272F9" w:rsidRDefault="00296EE3" w:rsidP="00296EE3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toebehoren</w:t>
      </w:r>
    </w:p>
    <w:p w14:paraId="29A8B8B1" w14:textId="77777777" w:rsidR="00296EE3" w:rsidRPr="000272F9" w:rsidRDefault="00296EE3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r w:rsidRPr="000272F9">
        <w:rPr>
          <w:snapToGrid w:val="0"/>
          <w:color w:val="808080" w:themeColor="background1" w:themeShade="80"/>
          <w:sz w:val="20"/>
          <w:szCs w:val="20"/>
          <w:lang w:val="nl-NL"/>
        </w:rPr>
        <w:t>technisch handboek; hydraulische grafieken; elektronisch meettoestel BC3</w:t>
      </w:r>
    </w:p>
    <w:p w14:paraId="7FE8EC0F" w14:textId="3B7BF62B" w:rsidR="00296EE3" w:rsidRPr="00296EE3" w:rsidRDefault="00186E11" w:rsidP="00296EE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nl-NL"/>
        </w:rPr>
      </w:pPr>
      <w:hyperlink r:id="rId12" w:history="1">
        <w:r w:rsidR="00296EE3" w:rsidRPr="000272F9">
          <w:rPr>
            <w:rStyle w:val="Hyperlink"/>
            <w:color w:val="808080" w:themeColor="background1" w:themeShade="80"/>
            <w:sz w:val="20"/>
            <w:szCs w:val="20"/>
            <w:lang w:val="nl-NL"/>
          </w:rPr>
          <w:t>www.aalberts-ips.nl</w:t>
        </w:r>
      </w:hyperlink>
    </w:p>
    <w:p w14:paraId="5818DFF4" w14:textId="77777777" w:rsidR="00AA7AB6" w:rsidRPr="00034C48" w:rsidRDefault="00AA7AB6" w:rsidP="00034C48">
      <w:pPr>
        <w:tabs>
          <w:tab w:val="left" w:pos="3686"/>
        </w:tabs>
        <w:ind w:left="360"/>
        <w:rPr>
          <w:color w:val="808080" w:themeColor="background1" w:themeShade="80"/>
          <w:sz w:val="20"/>
          <w:szCs w:val="20"/>
          <w:lang w:val="nl-NL"/>
        </w:rPr>
      </w:pPr>
    </w:p>
    <w:sectPr w:rsidR="00AA7AB6" w:rsidRPr="00034C48" w:rsidSect="00131089">
      <w:headerReference w:type="default" r:id="rId13"/>
      <w:pgSz w:w="11906" w:h="16838"/>
      <w:pgMar w:top="2608" w:right="1701" w:bottom="2977" w:left="1809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ECB6" w14:textId="77777777" w:rsidR="009D3DFA" w:rsidRDefault="009D3DFA" w:rsidP="00EC3B5F">
      <w:pPr>
        <w:spacing w:after="0" w:line="240" w:lineRule="auto"/>
      </w:pPr>
      <w:r>
        <w:separator/>
      </w:r>
    </w:p>
  </w:endnote>
  <w:endnote w:type="continuationSeparator" w:id="0">
    <w:p w14:paraId="3B4183B5" w14:textId="77777777" w:rsidR="009D3DFA" w:rsidRDefault="009D3DFA" w:rsidP="00E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altName w:val="Calibri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otham Office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0D1" w14:textId="77777777" w:rsidR="009D3DFA" w:rsidRDefault="009D3DFA" w:rsidP="00EC3B5F">
      <w:pPr>
        <w:spacing w:after="0" w:line="240" w:lineRule="auto"/>
      </w:pPr>
      <w:r>
        <w:separator/>
      </w:r>
    </w:p>
  </w:footnote>
  <w:footnote w:type="continuationSeparator" w:id="0">
    <w:p w14:paraId="66C3EBDD" w14:textId="77777777" w:rsidR="009D3DFA" w:rsidRDefault="009D3DFA" w:rsidP="00E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AF8" w14:textId="77777777" w:rsidR="00114E6B" w:rsidRDefault="00114E6B">
    <w:pPr>
      <w:pStyle w:val="Koptekst"/>
    </w:pPr>
    <w:r>
      <w:rPr>
        <w:rFonts w:ascii="Gotham Office" w:hAnsi="Gotham Office"/>
        <w:noProof/>
        <w:sz w:val="19"/>
        <w:lang w:val="en-US"/>
      </w:rPr>
      <w:drawing>
        <wp:anchor distT="0" distB="0" distL="114300" distR="114300" simplePos="0" relativeHeight="251659264" behindDoc="1" locked="0" layoutInCell="1" allowOverlap="1" wp14:anchorId="20A7D629" wp14:editId="61CF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IPS_BriefpapierB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435"/>
    <w:multiLevelType w:val="hybridMultilevel"/>
    <w:tmpl w:val="16AE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DB"/>
    <w:multiLevelType w:val="hybridMultilevel"/>
    <w:tmpl w:val="6BD676D6"/>
    <w:lvl w:ilvl="0" w:tplc="EC5AF3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162D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4A8"/>
    <w:multiLevelType w:val="hybridMultilevel"/>
    <w:tmpl w:val="9CDE8F7E"/>
    <w:lvl w:ilvl="0" w:tplc="71B229BC">
      <w:start w:val="1"/>
      <w:numFmt w:val="bullet"/>
      <w:pStyle w:val="Lijstalinea"/>
      <w:lvlText w:val=""/>
      <w:lvlJc w:val="left"/>
      <w:pPr>
        <w:ind w:left="360" w:hanging="360"/>
      </w:pPr>
      <w:rPr>
        <w:rFonts w:ascii="Wingdings" w:hAnsi="Wingdings" w:hint="default"/>
        <w:color w:val="CE0E2D" w:themeColor="accen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Q2NTG1NDQ1tbRU0lEKTi0uzszPAykwrgUAQNl37CwAAAA="/>
  </w:docVars>
  <w:rsids>
    <w:rsidRoot w:val="00EC3B5F"/>
    <w:rsid w:val="00011359"/>
    <w:rsid w:val="000122DA"/>
    <w:rsid w:val="000272F9"/>
    <w:rsid w:val="00030987"/>
    <w:rsid w:val="00034329"/>
    <w:rsid w:val="00034C48"/>
    <w:rsid w:val="00044FBA"/>
    <w:rsid w:val="000500B7"/>
    <w:rsid w:val="0005014E"/>
    <w:rsid w:val="00080986"/>
    <w:rsid w:val="00093132"/>
    <w:rsid w:val="000A089A"/>
    <w:rsid w:val="000B7CC6"/>
    <w:rsid w:val="000E1E1F"/>
    <w:rsid w:val="000F0512"/>
    <w:rsid w:val="0010383E"/>
    <w:rsid w:val="00114E6B"/>
    <w:rsid w:val="00115035"/>
    <w:rsid w:val="001154CC"/>
    <w:rsid w:val="001224E9"/>
    <w:rsid w:val="00131089"/>
    <w:rsid w:val="001372EF"/>
    <w:rsid w:val="00145A68"/>
    <w:rsid w:val="001849A0"/>
    <w:rsid w:val="0018654B"/>
    <w:rsid w:val="00186E11"/>
    <w:rsid w:val="00187114"/>
    <w:rsid w:val="00192BDB"/>
    <w:rsid w:val="00194D90"/>
    <w:rsid w:val="001C1524"/>
    <w:rsid w:val="001D6B88"/>
    <w:rsid w:val="001E1DA3"/>
    <w:rsid w:val="001E34B9"/>
    <w:rsid w:val="001F4786"/>
    <w:rsid w:val="00225AF6"/>
    <w:rsid w:val="002538A7"/>
    <w:rsid w:val="00275F0F"/>
    <w:rsid w:val="00293D60"/>
    <w:rsid w:val="00296EE3"/>
    <w:rsid w:val="002C4C6F"/>
    <w:rsid w:val="002C682F"/>
    <w:rsid w:val="002D23C4"/>
    <w:rsid w:val="002E73AC"/>
    <w:rsid w:val="002F0B69"/>
    <w:rsid w:val="0030126F"/>
    <w:rsid w:val="00303425"/>
    <w:rsid w:val="00304315"/>
    <w:rsid w:val="0030664D"/>
    <w:rsid w:val="003127CF"/>
    <w:rsid w:val="003151BC"/>
    <w:rsid w:val="00336F29"/>
    <w:rsid w:val="00344A6C"/>
    <w:rsid w:val="00361C6B"/>
    <w:rsid w:val="00362C57"/>
    <w:rsid w:val="003659BC"/>
    <w:rsid w:val="00367687"/>
    <w:rsid w:val="00375540"/>
    <w:rsid w:val="003826A7"/>
    <w:rsid w:val="003C27E1"/>
    <w:rsid w:val="003D54F5"/>
    <w:rsid w:val="003D64EB"/>
    <w:rsid w:val="003E62DD"/>
    <w:rsid w:val="003F5F50"/>
    <w:rsid w:val="003F7568"/>
    <w:rsid w:val="00402752"/>
    <w:rsid w:val="0043681A"/>
    <w:rsid w:val="00436E50"/>
    <w:rsid w:val="00440E6D"/>
    <w:rsid w:val="004639BE"/>
    <w:rsid w:val="00470E16"/>
    <w:rsid w:val="004A2150"/>
    <w:rsid w:val="004A288C"/>
    <w:rsid w:val="004B29CA"/>
    <w:rsid w:val="004B3EF0"/>
    <w:rsid w:val="004B55FC"/>
    <w:rsid w:val="004D48DE"/>
    <w:rsid w:val="004D7B0A"/>
    <w:rsid w:val="004E34DB"/>
    <w:rsid w:val="004E41FA"/>
    <w:rsid w:val="00502C35"/>
    <w:rsid w:val="00506785"/>
    <w:rsid w:val="00531B4D"/>
    <w:rsid w:val="00543A8C"/>
    <w:rsid w:val="00566064"/>
    <w:rsid w:val="0057242F"/>
    <w:rsid w:val="00580958"/>
    <w:rsid w:val="00582061"/>
    <w:rsid w:val="0058392A"/>
    <w:rsid w:val="005A0374"/>
    <w:rsid w:val="005A4333"/>
    <w:rsid w:val="005A72E5"/>
    <w:rsid w:val="005B0A0E"/>
    <w:rsid w:val="005B4590"/>
    <w:rsid w:val="005B4AFE"/>
    <w:rsid w:val="00604626"/>
    <w:rsid w:val="00626A2C"/>
    <w:rsid w:val="00635264"/>
    <w:rsid w:val="00655481"/>
    <w:rsid w:val="00660974"/>
    <w:rsid w:val="00660C70"/>
    <w:rsid w:val="00661540"/>
    <w:rsid w:val="0068260C"/>
    <w:rsid w:val="00691FE5"/>
    <w:rsid w:val="006A7174"/>
    <w:rsid w:val="006B221F"/>
    <w:rsid w:val="006B48C9"/>
    <w:rsid w:val="006C2C29"/>
    <w:rsid w:val="006C4C7C"/>
    <w:rsid w:val="006D3936"/>
    <w:rsid w:val="006D556A"/>
    <w:rsid w:val="006D5DF1"/>
    <w:rsid w:val="006F27A5"/>
    <w:rsid w:val="00703D07"/>
    <w:rsid w:val="00703E2F"/>
    <w:rsid w:val="00704C56"/>
    <w:rsid w:val="007166D0"/>
    <w:rsid w:val="00722A62"/>
    <w:rsid w:val="00734670"/>
    <w:rsid w:val="00752B79"/>
    <w:rsid w:val="00760424"/>
    <w:rsid w:val="00763297"/>
    <w:rsid w:val="00771952"/>
    <w:rsid w:val="00773E7F"/>
    <w:rsid w:val="0078489C"/>
    <w:rsid w:val="007879F7"/>
    <w:rsid w:val="00790257"/>
    <w:rsid w:val="0079407D"/>
    <w:rsid w:val="007A571A"/>
    <w:rsid w:val="007B263C"/>
    <w:rsid w:val="007B7BBE"/>
    <w:rsid w:val="007D5BA6"/>
    <w:rsid w:val="007E438C"/>
    <w:rsid w:val="007F1F5A"/>
    <w:rsid w:val="008010AD"/>
    <w:rsid w:val="00807959"/>
    <w:rsid w:val="00811B4C"/>
    <w:rsid w:val="00813A36"/>
    <w:rsid w:val="008510E2"/>
    <w:rsid w:val="008557AE"/>
    <w:rsid w:val="00856F50"/>
    <w:rsid w:val="00863348"/>
    <w:rsid w:val="00876566"/>
    <w:rsid w:val="00897695"/>
    <w:rsid w:val="008B13E2"/>
    <w:rsid w:val="008B458F"/>
    <w:rsid w:val="008B5CC5"/>
    <w:rsid w:val="008B6F75"/>
    <w:rsid w:val="008D47AB"/>
    <w:rsid w:val="008E6B6A"/>
    <w:rsid w:val="0090220A"/>
    <w:rsid w:val="0090332D"/>
    <w:rsid w:val="00904A6D"/>
    <w:rsid w:val="009133E7"/>
    <w:rsid w:val="009219EF"/>
    <w:rsid w:val="0092427D"/>
    <w:rsid w:val="00932718"/>
    <w:rsid w:val="00933D45"/>
    <w:rsid w:val="00937C32"/>
    <w:rsid w:val="00956FA7"/>
    <w:rsid w:val="009654A3"/>
    <w:rsid w:val="00973FDD"/>
    <w:rsid w:val="00994E77"/>
    <w:rsid w:val="00994F25"/>
    <w:rsid w:val="00995B7F"/>
    <w:rsid w:val="009A0367"/>
    <w:rsid w:val="009B02F7"/>
    <w:rsid w:val="009B04E4"/>
    <w:rsid w:val="009B3FD8"/>
    <w:rsid w:val="009C0A86"/>
    <w:rsid w:val="009C6ADF"/>
    <w:rsid w:val="009D1460"/>
    <w:rsid w:val="009D1C25"/>
    <w:rsid w:val="009D3DFA"/>
    <w:rsid w:val="00A02CA2"/>
    <w:rsid w:val="00A0415D"/>
    <w:rsid w:val="00A04455"/>
    <w:rsid w:val="00A10300"/>
    <w:rsid w:val="00A17BD3"/>
    <w:rsid w:val="00A25B1D"/>
    <w:rsid w:val="00A26587"/>
    <w:rsid w:val="00A31BF9"/>
    <w:rsid w:val="00A43B73"/>
    <w:rsid w:val="00A546E1"/>
    <w:rsid w:val="00AA7AB6"/>
    <w:rsid w:val="00AB70C1"/>
    <w:rsid w:val="00AC253F"/>
    <w:rsid w:val="00AD5053"/>
    <w:rsid w:val="00AD62DC"/>
    <w:rsid w:val="00B01E21"/>
    <w:rsid w:val="00B06320"/>
    <w:rsid w:val="00B332C0"/>
    <w:rsid w:val="00B54AA3"/>
    <w:rsid w:val="00B6304C"/>
    <w:rsid w:val="00B704F0"/>
    <w:rsid w:val="00B7150E"/>
    <w:rsid w:val="00B75BDB"/>
    <w:rsid w:val="00B87945"/>
    <w:rsid w:val="00BB7557"/>
    <w:rsid w:val="00BC434B"/>
    <w:rsid w:val="00BE511C"/>
    <w:rsid w:val="00BF0403"/>
    <w:rsid w:val="00C03C48"/>
    <w:rsid w:val="00C03D86"/>
    <w:rsid w:val="00C25AA7"/>
    <w:rsid w:val="00C37880"/>
    <w:rsid w:val="00C4099E"/>
    <w:rsid w:val="00C40B3D"/>
    <w:rsid w:val="00C769C5"/>
    <w:rsid w:val="00C868E9"/>
    <w:rsid w:val="00C919C9"/>
    <w:rsid w:val="00C91D31"/>
    <w:rsid w:val="00C92E33"/>
    <w:rsid w:val="00CA5B6D"/>
    <w:rsid w:val="00CA66EE"/>
    <w:rsid w:val="00CB7D53"/>
    <w:rsid w:val="00CE0F76"/>
    <w:rsid w:val="00CE45DD"/>
    <w:rsid w:val="00D05BE1"/>
    <w:rsid w:val="00D114FD"/>
    <w:rsid w:val="00D33E9C"/>
    <w:rsid w:val="00D64112"/>
    <w:rsid w:val="00D81651"/>
    <w:rsid w:val="00D82FC2"/>
    <w:rsid w:val="00D84C6A"/>
    <w:rsid w:val="00D9649F"/>
    <w:rsid w:val="00DA33B2"/>
    <w:rsid w:val="00DA53F2"/>
    <w:rsid w:val="00DB37BD"/>
    <w:rsid w:val="00DC5AD9"/>
    <w:rsid w:val="00DD7C6F"/>
    <w:rsid w:val="00DF7061"/>
    <w:rsid w:val="00E14876"/>
    <w:rsid w:val="00E17CBC"/>
    <w:rsid w:val="00E2025B"/>
    <w:rsid w:val="00E227E5"/>
    <w:rsid w:val="00E24486"/>
    <w:rsid w:val="00E25697"/>
    <w:rsid w:val="00E268EC"/>
    <w:rsid w:val="00E317D2"/>
    <w:rsid w:val="00E373DC"/>
    <w:rsid w:val="00E763D9"/>
    <w:rsid w:val="00E84E0C"/>
    <w:rsid w:val="00E903ED"/>
    <w:rsid w:val="00EC3B5F"/>
    <w:rsid w:val="00ED3E78"/>
    <w:rsid w:val="00ED4727"/>
    <w:rsid w:val="00F06A18"/>
    <w:rsid w:val="00F078F5"/>
    <w:rsid w:val="00F243F9"/>
    <w:rsid w:val="00F265CE"/>
    <w:rsid w:val="00F32724"/>
    <w:rsid w:val="00F467BD"/>
    <w:rsid w:val="00F5026A"/>
    <w:rsid w:val="00F50615"/>
    <w:rsid w:val="00F601A8"/>
    <w:rsid w:val="00F76018"/>
    <w:rsid w:val="00F76F9B"/>
    <w:rsid w:val="00FB3406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2B970"/>
  <w15:chartTrackingRefBased/>
  <w15:docId w15:val="{EF43588B-C769-4556-A5DA-B7121DC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EF0"/>
    <w:pPr>
      <w:spacing w:after="0" w:line="242" w:lineRule="auto"/>
      <w:outlineLvl w:val="0"/>
    </w:pPr>
    <w:rPr>
      <w:color w:val="E11447"/>
      <w:spacing w:val="-42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EF0"/>
    <w:pPr>
      <w:outlineLvl w:val="1"/>
    </w:pPr>
    <w:rPr>
      <w:b/>
      <w:bCs/>
      <w:color w:val="595959" w:themeColor="accent6"/>
      <w:spacing w:val="-10"/>
      <w:sz w:val="19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3EF0"/>
    <w:pPr>
      <w:jc w:val="center"/>
      <w:outlineLvl w:val="2"/>
    </w:pPr>
    <w:rPr>
      <w:spacing w:val="-28"/>
      <w:sz w:val="52"/>
      <w:szCs w:val="52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3E7"/>
    <w:pPr>
      <w:outlineLvl w:val="3"/>
    </w:pPr>
    <w:rPr>
      <w:rFonts w:cs="Gotham Light"/>
      <w:color w:val="E11447"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A0A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B5F"/>
  </w:style>
  <w:style w:type="paragraph" w:styleId="Voettekst">
    <w:name w:val="footer"/>
    <w:basedOn w:val="Standaard"/>
    <w:link w:val="Voet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B5F"/>
  </w:style>
  <w:style w:type="paragraph" w:customStyle="1" w:styleId="Default">
    <w:name w:val="Default"/>
    <w:rsid w:val="00F32724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2C57"/>
    <w:pPr>
      <w:spacing w:line="151" w:lineRule="atLeast"/>
    </w:pPr>
    <w:rPr>
      <w:rFonts w:ascii="Gotham Book" w:hAnsi="Gotham Book" w:cstheme="minorBidi"/>
      <w:color w:val="auto"/>
    </w:rPr>
  </w:style>
  <w:style w:type="paragraph" w:styleId="Lijstalinea">
    <w:name w:val="List Paragraph"/>
    <w:basedOn w:val="Standaard"/>
    <w:uiPriority w:val="34"/>
    <w:qFormat/>
    <w:rsid w:val="00C03C48"/>
    <w:pPr>
      <w:numPr>
        <w:numId w:val="3"/>
      </w:numPr>
      <w:spacing w:after="100" w:afterAutospacing="1" w:line="312" w:lineRule="auto"/>
      <w:contextualSpacing/>
    </w:pPr>
    <w:rPr>
      <w:rFonts w:cs="Gotham Book"/>
      <w:color w:val="E11447"/>
      <w:spacing w:val="-6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654A3"/>
    <w:pPr>
      <w:spacing w:line="16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92E33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6">
    <w:name w:val="A6"/>
    <w:uiPriority w:val="99"/>
    <w:rsid w:val="00C92E33"/>
    <w:rPr>
      <w:rFonts w:cs="Gotham Book"/>
      <w:color w:val="626365"/>
      <w:sz w:val="12"/>
      <w:szCs w:val="12"/>
    </w:rPr>
  </w:style>
  <w:style w:type="character" w:customStyle="1" w:styleId="Kop1Char">
    <w:name w:val="Kop 1 Char"/>
    <w:basedOn w:val="Standaardalinea-lettertype"/>
    <w:link w:val="Kop1"/>
    <w:uiPriority w:val="9"/>
    <w:rsid w:val="004B3EF0"/>
    <w:rPr>
      <w:color w:val="E11447"/>
      <w:spacing w:val="-42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4B3EF0"/>
    <w:rPr>
      <w:b/>
      <w:bCs/>
      <w:color w:val="595959" w:themeColor="accent6"/>
      <w:spacing w:val="-10"/>
      <w:sz w:val="19"/>
      <w:szCs w:val="19"/>
    </w:rPr>
  </w:style>
  <w:style w:type="paragraph" w:styleId="Geenafstand">
    <w:name w:val="No Spacing"/>
    <w:aliases w:val="Body Tekst"/>
    <w:basedOn w:val="Standaard"/>
    <w:uiPriority w:val="1"/>
    <w:qFormat/>
    <w:rsid w:val="00A43B73"/>
    <w:pPr>
      <w:autoSpaceDE w:val="0"/>
      <w:autoSpaceDN w:val="0"/>
      <w:adjustRightInd w:val="0"/>
      <w:spacing w:after="240" w:line="276" w:lineRule="auto"/>
    </w:pPr>
    <w:rPr>
      <w:rFonts w:cs="Times New Roman (Hoofdtekst CS)"/>
      <w:color w:val="595959" w:themeColor="accent6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B3EF0"/>
    <w:rPr>
      <w:spacing w:val="-28"/>
      <w:sz w:val="52"/>
      <w:szCs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33E7"/>
    <w:rPr>
      <w:rFonts w:cs="Gotham Light"/>
      <w:color w:val="E11447"/>
      <w:spacing w:val="6"/>
      <w:sz w:val="28"/>
      <w:szCs w:val="28"/>
    </w:rPr>
  </w:style>
  <w:style w:type="table" w:styleId="Onopgemaaktetabel4">
    <w:name w:val="Plain Table 4"/>
    <w:basedOn w:val="Standaardtabel"/>
    <w:uiPriority w:val="44"/>
    <w:rsid w:val="00B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kop">
    <w:name w:val="Tabelkop"/>
    <w:basedOn w:val="Geenafstand"/>
    <w:qFormat/>
    <w:rsid w:val="00B75BDB"/>
    <w:pPr>
      <w:spacing w:line="240" w:lineRule="auto"/>
    </w:pPr>
    <w:rPr>
      <w:rFonts w:ascii="Gotham Office Bold" w:hAnsi="Gotham Office Bold"/>
      <w:b/>
      <w:bCs/>
      <w:sz w:val="14"/>
      <w:szCs w:val="14"/>
    </w:rPr>
  </w:style>
  <w:style w:type="table" w:styleId="Tabelraster">
    <w:name w:val="Table Grid"/>
    <w:basedOn w:val="Standaardtabel"/>
    <w:uiPriority w:val="39"/>
    <w:rsid w:val="006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089A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A089A"/>
    <w:rPr>
      <w:rFonts w:asciiTheme="majorHAnsi" w:eastAsiaTheme="majorEastAsia" w:hAnsiTheme="majorHAnsi" w:cstheme="majorBidi"/>
      <w:color w:val="9A0A2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berts-ips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lberts-ips.nl" TargetMode="External"/><Relationship Id="rId12" Type="http://schemas.openxmlformats.org/officeDocument/2006/relationships/hyperlink" Target="http://www.aalberts-ips.n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lberts-ip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lberts-ip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lberts-ips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berts">
      <a:dk1>
        <a:srgbClr val="666666"/>
      </a:dk1>
      <a:lt1>
        <a:sysClr val="window" lastClr="FFFFFF"/>
      </a:lt1>
      <a:dk2>
        <a:srgbClr val="F6F6F6"/>
      </a:dk2>
      <a:lt2>
        <a:srgbClr val="E7E6E6"/>
      </a:lt2>
      <a:accent1>
        <a:srgbClr val="CE0E2D"/>
      </a:accent1>
      <a:accent2>
        <a:srgbClr val="666666"/>
      </a:accent2>
      <a:accent3>
        <a:srgbClr val="F6F6F6"/>
      </a:accent3>
      <a:accent4>
        <a:srgbClr val="FFFFF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aalberts">
      <a:majorFont>
        <a:latin typeface="Gotham Office"/>
        <a:ea typeface=""/>
        <a:cs typeface=""/>
      </a:majorFont>
      <a:minorFont>
        <a:latin typeface="Gotha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4B0CC395CC44A12181A2C68F7FD8" ma:contentTypeVersion="11" ma:contentTypeDescription="Een nieuw document maken." ma:contentTypeScope="" ma:versionID="9ed1301b71fcc3beb153e510edb2c66f">
  <xsd:schema xmlns:xsd="http://www.w3.org/2001/XMLSchema" xmlns:xs="http://www.w3.org/2001/XMLSchema" xmlns:p="http://schemas.microsoft.com/office/2006/metadata/properties" xmlns:ns2="8526f3d5-2cff-4b4d-9641-13d8b08bb44b" xmlns:ns3="dfaa59d9-8205-497f-875b-9a024c894f25" targetNamespace="http://schemas.microsoft.com/office/2006/metadata/properties" ma:root="true" ma:fieldsID="ed272336edb2acc905207e7d411c1570" ns2:_="" ns3:_="">
    <xsd:import namespace="8526f3d5-2cff-4b4d-9641-13d8b08bb44b"/>
    <xsd:import namespace="dfaa59d9-8205-497f-875b-9a024c894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3d5-2cff-4b4d-9641-13d8b08b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2fdd3f1-3128-4b2f-b71b-ecf79d65b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9d9-8205-497f-875b-9a024c894f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a8874-b5b5-4b8c-a485-d7bbd95d4c65}" ma:internalName="TaxCatchAll" ma:showField="CatchAllData" ma:web="dfaa59d9-8205-497f-875b-9a024c894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8AD29-42B9-4CC7-886D-93EFDB819E1C}"/>
</file>

<file path=customXml/itemProps2.xml><?xml version="1.0" encoding="utf-8"?>
<ds:datastoreItem xmlns:ds="http://schemas.openxmlformats.org/officeDocument/2006/customXml" ds:itemID="{4692CAA4-BE5E-4D4F-9529-F516BFA4F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1057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Hakkeling</dc:creator>
  <cp:keywords/>
  <dc:description/>
  <cp:lastModifiedBy>Felix Hakkeling</cp:lastModifiedBy>
  <cp:revision>106</cp:revision>
  <cp:lastPrinted>2022-04-26T09:23:00Z</cp:lastPrinted>
  <dcterms:created xsi:type="dcterms:W3CDTF">2022-04-26T12:07:00Z</dcterms:created>
  <dcterms:modified xsi:type="dcterms:W3CDTF">2022-05-25T13:16:00Z</dcterms:modified>
  <cp:category/>
</cp:coreProperties>
</file>